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A3" w:rsidRPr="00CB4749" w:rsidRDefault="003D07A3" w:rsidP="009916AC">
      <w:pPr>
        <w:spacing w:after="120"/>
        <w:rPr>
          <w:b/>
        </w:rPr>
      </w:pPr>
      <w:r w:rsidRPr="00CB4749">
        <w:rPr>
          <w:b/>
        </w:rPr>
        <w:t>Reasons for changes</w:t>
      </w:r>
      <w:r w:rsidR="00327CF2" w:rsidRPr="00CB4749">
        <w:rPr>
          <w:b/>
        </w:rPr>
        <w:t xml:space="preserve"> to the FADC buffer circuits</w:t>
      </w:r>
      <w:r w:rsidR="00E77380">
        <w:rPr>
          <w:b/>
        </w:rPr>
        <w:t xml:space="preserve"> (sections 1-8)</w:t>
      </w:r>
      <w:r w:rsidRPr="00CB4749">
        <w:rPr>
          <w:b/>
        </w:rPr>
        <w:t>:</w:t>
      </w:r>
    </w:p>
    <w:p w:rsidR="003D07A3" w:rsidRPr="00CB4749" w:rsidRDefault="003D07A3" w:rsidP="009916AC">
      <w:pPr>
        <w:numPr>
          <w:ilvl w:val="0"/>
          <w:numId w:val="1"/>
        </w:numPr>
        <w:spacing w:after="120"/>
        <w:ind w:left="714" w:hanging="357"/>
        <w:rPr>
          <w:i/>
        </w:rPr>
      </w:pPr>
      <w:r w:rsidRPr="00CB4749">
        <w:rPr>
          <w:i/>
        </w:rPr>
        <w:t>Improve stability</w:t>
      </w:r>
    </w:p>
    <w:p w:rsidR="003D07A3" w:rsidRDefault="003D07A3" w:rsidP="009916AC">
      <w:pPr>
        <w:numPr>
          <w:ilvl w:val="0"/>
          <w:numId w:val="1"/>
        </w:numPr>
        <w:spacing w:after="120"/>
        <w:ind w:left="714" w:hanging="357"/>
        <w:rPr>
          <w:i/>
        </w:rPr>
      </w:pPr>
      <w:r w:rsidRPr="00CB4749">
        <w:rPr>
          <w:i/>
        </w:rPr>
        <w:t>Reduce power</w:t>
      </w:r>
    </w:p>
    <w:p w:rsidR="007A0B54" w:rsidRPr="00CB4749" w:rsidRDefault="007A0B54" w:rsidP="007A0B54">
      <w:pPr>
        <w:spacing w:after="120"/>
        <w:ind w:left="714"/>
        <w:rPr>
          <w:i/>
        </w:rPr>
      </w:pPr>
    </w:p>
    <w:p w:rsidR="003D07A3" w:rsidRPr="00CB4749" w:rsidRDefault="003D07A3" w:rsidP="009916AC">
      <w:pPr>
        <w:spacing w:after="120"/>
        <w:rPr>
          <w:b/>
        </w:rPr>
      </w:pPr>
      <w:r w:rsidRPr="00CB4749">
        <w:rPr>
          <w:b/>
        </w:rPr>
        <w:t>Section 1- Comparison of ADA4932 and ADA4938</w:t>
      </w:r>
    </w:p>
    <w:p w:rsidR="003D07A3" w:rsidRDefault="00DC3FF4" w:rsidP="009916AC">
      <w:pPr>
        <w:spacing w:after="120"/>
        <w:rPr>
          <w:i/>
        </w:rPr>
      </w:pPr>
      <w:r w:rsidRPr="00CB4749">
        <w:rPr>
          <w:i/>
        </w:rPr>
        <w:t>For both the</w:t>
      </w:r>
      <w:r w:rsidR="003D07A3" w:rsidRPr="00CB4749">
        <w:rPr>
          <w:i/>
        </w:rPr>
        <w:t xml:space="preserve"> reasons</w:t>
      </w:r>
      <w:r w:rsidRPr="00CB4749">
        <w:rPr>
          <w:i/>
        </w:rPr>
        <w:t xml:space="preserve"> above</w:t>
      </w:r>
      <w:r w:rsidR="003D07A3" w:rsidRPr="00CB4749">
        <w:rPr>
          <w:i/>
        </w:rPr>
        <w:t xml:space="preserve"> (stability and power) it is proposed to change from ADA4938 diff amps to ADA4932. A comparison of the 2 is included in section</w:t>
      </w:r>
      <w:r w:rsidR="007B25E0" w:rsidRPr="00CB4749">
        <w:rPr>
          <w:i/>
        </w:rPr>
        <w:t xml:space="preserve"> 1</w:t>
      </w:r>
      <w:r w:rsidR="003D07A3" w:rsidRPr="00CB4749">
        <w:rPr>
          <w:i/>
        </w:rPr>
        <w:t xml:space="preserve"> listing differences and benefits of the change.</w:t>
      </w:r>
    </w:p>
    <w:p w:rsidR="00317F0A" w:rsidRPr="00CB4749" w:rsidRDefault="00317F0A" w:rsidP="009916AC">
      <w:pPr>
        <w:spacing w:after="120"/>
        <w:rPr>
          <w:i/>
        </w:rPr>
      </w:pPr>
    </w:p>
    <w:p w:rsidR="003D07A3" w:rsidRPr="00CB4749" w:rsidRDefault="003D07A3" w:rsidP="009916AC">
      <w:pPr>
        <w:spacing w:after="120"/>
        <w:rPr>
          <w:b/>
        </w:rPr>
      </w:pPr>
      <w:r w:rsidRPr="00CB4749">
        <w:rPr>
          <w:b/>
        </w:rPr>
        <w:t xml:space="preserve">Section 2- Change of </w:t>
      </w:r>
      <w:r w:rsidR="000E0F28">
        <w:rPr>
          <w:b/>
        </w:rPr>
        <w:t>buffer amplifier for ASIC Vref and Crosstalk via Vref</w:t>
      </w:r>
    </w:p>
    <w:p w:rsidR="003D07A3" w:rsidRDefault="003D07A3" w:rsidP="009916AC">
      <w:pPr>
        <w:spacing w:after="120"/>
        <w:rPr>
          <w:i/>
        </w:rPr>
      </w:pPr>
      <w:r w:rsidRPr="00CB4749">
        <w:rPr>
          <w:i/>
        </w:rPr>
        <w:t>The ASIC Vref driver has insufficient output drive current to handle 16 channels and deal with transients in current demand from the diff-amps caused by output pulses. Therefore a new buffer is proposed</w:t>
      </w:r>
      <w:r w:rsidR="00EA0FA3" w:rsidRPr="00CB4749">
        <w:rPr>
          <w:i/>
        </w:rPr>
        <w:t>. Section 2 explains the change and also analyses crosstalk between channels caused by coupling via Vref.</w:t>
      </w:r>
    </w:p>
    <w:p w:rsidR="00317F0A" w:rsidRPr="00CB4749" w:rsidRDefault="00317F0A" w:rsidP="009916AC">
      <w:pPr>
        <w:spacing w:after="120"/>
        <w:rPr>
          <w:i/>
        </w:rPr>
      </w:pPr>
    </w:p>
    <w:p w:rsidR="003D07A3" w:rsidRDefault="003D07A3" w:rsidP="009916AC">
      <w:pPr>
        <w:spacing w:after="120"/>
        <w:rPr>
          <w:b/>
        </w:rPr>
      </w:pPr>
      <w:r w:rsidRPr="00CB4749">
        <w:rPr>
          <w:b/>
        </w:rPr>
        <w:t>Section 3- Notes on system bandwidth</w:t>
      </w:r>
    </w:p>
    <w:p w:rsidR="00317F0A" w:rsidRPr="00CB4749" w:rsidRDefault="00317F0A" w:rsidP="009916AC">
      <w:pPr>
        <w:spacing w:after="120"/>
        <w:rPr>
          <w:b/>
        </w:rPr>
      </w:pPr>
    </w:p>
    <w:p w:rsidR="003D07A3" w:rsidRPr="00CB4749" w:rsidRDefault="003D07A3" w:rsidP="009916AC">
      <w:pPr>
        <w:spacing w:after="120"/>
        <w:rPr>
          <w:b/>
        </w:rPr>
      </w:pPr>
      <w:r w:rsidRPr="00CB4749">
        <w:rPr>
          <w:b/>
        </w:rPr>
        <w:t xml:space="preserve">Section </w:t>
      </w:r>
      <w:r w:rsidR="00E76488" w:rsidRPr="00CB4749">
        <w:rPr>
          <w:b/>
        </w:rPr>
        <w:t>4</w:t>
      </w:r>
      <w:r w:rsidRPr="00CB4749">
        <w:rPr>
          <w:b/>
        </w:rPr>
        <w:t>- Adding gain to the diff-amps to use full FADC range.</w:t>
      </w:r>
    </w:p>
    <w:p w:rsidR="00E76488" w:rsidRDefault="00E76488" w:rsidP="009916AC">
      <w:pPr>
        <w:spacing w:after="120"/>
        <w:rPr>
          <w:i/>
          <w:color w:val="4F81BD" w:themeColor="accent1"/>
        </w:rPr>
      </w:pPr>
      <w:r w:rsidRPr="00CB4749">
        <w:rPr>
          <w:i/>
        </w:rPr>
        <w:t>The diff amp output doesn’t quite match the whole FADC range- can we add some gain to the diff amps?</w:t>
      </w:r>
      <w:r w:rsidR="00015BC0" w:rsidRPr="00CB4749">
        <w:rPr>
          <w:i/>
        </w:rPr>
        <w:t xml:space="preserve"> </w:t>
      </w:r>
      <w:r w:rsidR="00015BC0" w:rsidRPr="00CB4749">
        <w:rPr>
          <w:i/>
          <w:color w:val="4F81BD" w:themeColor="accent1"/>
        </w:rPr>
        <w:t>Rev 3- added table of simulated signal sizes after modification</w:t>
      </w:r>
    </w:p>
    <w:p w:rsidR="00317F0A" w:rsidRPr="00CB4749" w:rsidRDefault="00317F0A" w:rsidP="009916AC">
      <w:pPr>
        <w:spacing w:after="120"/>
        <w:rPr>
          <w:i/>
        </w:rPr>
      </w:pPr>
    </w:p>
    <w:p w:rsidR="00E76488" w:rsidRDefault="00E76488" w:rsidP="009916AC">
      <w:pPr>
        <w:spacing w:after="120"/>
        <w:rPr>
          <w:b/>
        </w:rPr>
      </w:pPr>
      <w:r w:rsidRPr="00CB4749">
        <w:rPr>
          <w:b/>
        </w:rPr>
        <w:t>Section 5- Operating at lower supply voltages</w:t>
      </w:r>
      <w:r w:rsidR="00317F0A">
        <w:rPr>
          <w:b/>
        </w:rPr>
        <w:t>- now obsolete (rev 5) so moved to appendix C</w:t>
      </w:r>
    </w:p>
    <w:p w:rsidR="00317F0A" w:rsidRPr="00CB4749" w:rsidRDefault="00317F0A" w:rsidP="009916AC">
      <w:pPr>
        <w:spacing w:after="120"/>
        <w:rPr>
          <w:b/>
        </w:rPr>
      </w:pPr>
    </w:p>
    <w:p w:rsidR="003D07A3" w:rsidRPr="00CB4749" w:rsidRDefault="00464D67" w:rsidP="009916AC">
      <w:pPr>
        <w:spacing w:after="120"/>
        <w:rPr>
          <w:b/>
        </w:rPr>
      </w:pPr>
      <w:r w:rsidRPr="00CB4749">
        <w:rPr>
          <w:b/>
        </w:rPr>
        <w:t xml:space="preserve">Section 6- </w:t>
      </w:r>
      <w:r w:rsidR="00753B5B" w:rsidRPr="00CB4749">
        <w:rPr>
          <w:b/>
        </w:rPr>
        <w:t>Possibility of a</w:t>
      </w:r>
      <w:r w:rsidRPr="00CB4749">
        <w:rPr>
          <w:b/>
        </w:rPr>
        <w:t>dditional buffers to provide high impedance load to the ASIC</w:t>
      </w:r>
    </w:p>
    <w:p w:rsidR="005138B4" w:rsidRDefault="00464D67" w:rsidP="009916AC">
      <w:pPr>
        <w:spacing w:after="120"/>
        <w:rPr>
          <w:i/>
          <w:color w:val="4F81BD" w:themeColor="accent1"/>
        </w:rPr>
      </w:pPr>
      <w:r w:rsidRPr="00CB4749">
        <w:rPr>
          <w:i/>
        </w:rPr>
        <w:t>The ASIC preamp output stage has limited drive capability and so needs a relatively high impedance load</w:t>
      </w:r>
      <w:r w:rsidR="00317F0A">
        <w:rPr>
          <w:i/>
        </w:rPr>
        <w:t>. This section calculates the current load on the ASIC ouput. Subsequent ASIC simulations by Steve have confirmed that these loads can be handled by the ASIC. Therefore part of sec 6 (buffer selection table) is now obsolete and moved to appendix B.</w:t>
      </w:r>
    </w:p>
    <w:p w:rsidR="00317F0A" w:rsidRPr="00CB4749" w:rsidRDefault="00317F0A" w:rsidP="009916AC">
      <w:pPr>
        <w:spacing w:after="120"/>
        <w:rPr>
          <w:i/>
        </w:rPr>
      </w:pPr>
    </w:p>
    <w:p w:rsidR="005138B4" w:rsidRPr="00CB4749" w:rsidRDefault="00485E96" w:rsidP="009916AC">
      <w:pPr>
        <w:spacing w:after="120"/>
        <w:rPr>
          <w:b/>
        </w:rPr>
      </w:pPr>
      <w:r w:rsidRPr="00CB4749">
        <w:rPr>
          <w:b/>
        </w:rPr>
        <w:t>Section 7- Checking AD4932 stability</w:t>
      </w:r>
    </w:p>
    <w:p w:rsidR="009916AC" w:rsidRDefault="009916AC" w:rsidP="009916AC">
      <w:pPr>
        <w:spacing w:after="120"/>
        <w:rPr>
          <w:i/>
        </w:rPr>
      </w:pPr>
      <w:r w:rsidRPr="00CB4749">
        <w:rPr>
          <w:i/>
        </w:rPr>
        <w:t>Investigation of closed loop gain for various resistor values.</w:t>
      </w:r>
    </w:p>
    <w:p w:rsidR="00317F0A" w:rsidRPr="00CB4749" w:rsidRDefault="00317F0A" w:rsidP="009916AC">
      <w:pPr>
        <w:spacing w:after="120"/>
        <w:rPr>
          <w:i/>
        </w:rPr>
      </w:pPr>
    </w:p>
    <w:p w:rsidR="009916AC" w:rsidRDefault="009916AC" w:rsidP="009916AC">
      <w:pPr>
        <w:spacing w:after="120"/>
        <w:rPr>
          <w:b/>
        </w:rPr>
      </w:pPr>
      <w:r w:rsidRPr="00CB4749">
        <w:rPr>
          <w:b/>
        </w:rPr>
        <w:t>Section 8- Input impedance (and source current loading).</w:t>
      </w:r>
    </w:p>
    <w:p w:rsidR="00317F0A" w:rsidRPr="00CB4749" w:rsidRDefault="00317F0A" w:rsidP="009916AC">
      <w:pPr>
        <w:spacing w:after="120"/>
        <w:rPr>
          <w:b/>
        </w:rPr>
      </w:pPr>
    </w:p>
    <w:p w:rsidR="007A0B54" w:rsidRDefault="007A0B54" w:rsidP="00E77380">
      <w:pPr>
        <w:spacing w:after="120"/>
        <w:rPr>
          <w:b/>
        </w:rPr>
      </w:pPr>
    </w:p>
    <w:p w:rsidR="00E77380" w:rsidRPr="00E77380" w:rsidRDefault="00E77380" w:rsidP="00E77380">
      <w:pPr>
        <w:spacing w:after="120"/>
        <w:rPr>
          <w:b/>
        </w:rPr>
      </w:pPr>
      <w:r w:rsidRPr="00E77380">
        <w:rPr>
          <w:b/>
        </w:rPr>
        <w:lastRenderedPageBreak/>
        <w:t xml:space="preserve">Section 9- Change to multiplexer ADC and </w:t>
      </w:r>
      <w:r w:rsidR="00AE6CA6">
        <w:rPr>
          <w:b/>
        </w:rPr>
        <w:t>gain change in associated buffer</w:t>
      </w:r>
      <w:r w:rsidRPr="00E77380">
        <w:rPr>
          <w:b/>
        </w:rPr>
        <w:t xml:space="preserve"> circuit </w:t>
      </w:r>
    </w:p>
    <w:p w:rsidR="00E77380" w:rsidRDefault="00E77380" w:rsidP="00E77380">
      <w:r>
        <w:t xml:space="preserve">Reasons for changes- </w:t>
      </w:r>
    </w:p>
    <w:p w:rsidR="00E77380" w:rsidRDefault="00E77380" w:rsidP="00E77380">
      <w:pPr>
        <w:pStyle w:val="ListParagraph"/>
        <w:numPr>
          <w:ilvl w:val="0"/>
          <w:numId w:val="3"/>
        </w:numPr>
      </w:pPr>
      <w:r>
        <w:t>to try to improve throughput/reduce inter-event gaps by using a faster ADC</w:t>
      </w:r>
    </w:p>
    <w:p w:rsidR="00E77380" w:rsidRDefault="00E77380" w:rsidP="00E77380">
      <w:pPr>
        <w:pStyle w:val="ListParagraph"/>
        <w:numPr>
          <w:ilvl w:val="0"/>
          <w:numId w:val="3"/>
        </w:numPr>
      </w:pPr>
      <w:r>
        <w:t>to optimise the use of the ADC range.</w:t>
      </w:r>
    </w:p>
    <w:p w:rsidR="00317F0A" w:rsidRDefault="00317F0A" w:rsidP="009916AC">
      <w:pPr>
        <w:spacing w:after="120"/>
        <w:rPr>
          <w:b/>
        </w:rPr>
      </w:pPr>
    </w:p>
    <w:p w:rsidR="007A0B54" w:rsidRDefault="007A0B54" w:rsidP="009916AC">
      <w:pPr>
        <w:spacing w:after="120"/>
        <w:rPr>
          <w:b/>
        </w:rPr>
      </w:pPr>
    </w:p>
    <w:p w:rsidR="007A0B54" w:rsidRDefault="007A0B54" w:rsidP="009916AC">
      <w:pPr>
        <w:spacing w:after="120"/>
        <w:rPr>
          <w:b/>
        </w:rPr>
      </w:pPr>
    </w:p>
    <w:p w:rsidR="007A0B54" w:rsidRDefault="007A0B54" w:rsidP="009916AC">
      <w:pPr>
        <w:spacing w:after="120"/>
        <w:rPr>
          <w:b/>
        </w:rPr>
      </w:pPr>
    </w:p>
    <w:p w:rsidR="007A0B54" w:rsidRDefault="007A0B54" w:rsidP="009916AC">
      <w:pPr>
        <w:spacing w:after="120"/>
        <w:rPr>
          <w:b/>
        </w:rPr>
      </w:pPr>
    </w:p>
    <w:p w:rsidR="007A0B54" w:rsidRPr="00CB4749" w:rsidRDefault="007A0B54" w:rsidP="009916AC">
      <w:pPr>
        <w:spacing w:after="120"/>
        <w:rPr>
          <w:b/>
        </w:rPr>
      </w:pPr>
    </w:p>
    <w:p w:rsidR="005138B4" w:rsidRPr="009916AC" w:rsidRDefault="009916AC" w:rsidP="003D07A3">
      <w:pPr>
        <w:rPr>
          <w:b/>
          <w:i/>
          <w:color w:val="4F81BD" w:themeColor="accent1"/>
        </w:rPr>
      </w:pPr>
      <w:r w:rsidRPr="009916AC">
        <w:rPr>
          <w:b/>
          <w:i/>
          <w:color w:val="4F81BD" w:themeColor="accent1"/>
        </w:rPr>
        <w:t>History</w:t>
      </w:r>
    </w:p>
    <w:p w:rsidR="009916AC" w:rsidRDefault="005138B4" w:rsidP="009916AC">
      <w:pPr>
        <w:spacing w:after="0"/>
        <w:rPr>
          <w:i/>
          <w:color w:val="4F81BD" w:themeColor="accent1"/>
        </w:rPr>
      </w:pPr>
      <w:r w:rsidRPr="009916AC">
        <w:rPr>
          <w:i/>
          <w:color w:val="4F81BD" w:themeColor="accent1"/>
        </w:rPr>
        <w:t>Change</w:t>
      </w:r>
      <w:r w:rsidR="005F54E6">
        <w:rPr>
          <w:i/>
          <w:color w:val="4F81BD" w:themeColor="accent1"/>
        </w:rPr>
        <w:t>s</w:t>
      </w:r>
      <w:r w:rsidRPr="009916AC">
        <w:rPr>
          <w:i/>
          <w:color w:val="4F81BD" w:themeColor="accent1"/>
        </w:rPr>
        <w:t xml:space="preserve"> in rev3- </w:t>
      </w:r>
      <w:r w:rsidR="001F117A" w:rsidRPr="009916AC">
        <w:rPr>
          <w:i/>
          <w:color w:val="4F81BD" w:themeColor="accent1"/>
        </w:rPr>
        <w:t xml:space="preserve">mainly </w:t>
      </w:r>
      <w:r w:rsidRPr="009916AC">
        <w:rPr>
          <w:i/>
          <w:color w:val="4F81BD" w:themeColor="accent1"/>
        </w:rPr>
        <w:t>updates to section 6 amplifier table.</w:t>
      </w:r>
    </w:p>
    <w:p w:rsidR="00317F0A" w:rsidRPr="009916AC" w:rsidRDefault="00317F0A" w:rsidP="009916AC">
      <w:pPr>
        <w:spacing w:after="0"/>
        <w:rPr>
          <w:i/>
          <w:color w:val="4F81BD" w:themeColor="accent1"/>
        </w:rPr>
      </w:pPr>
    </w:p>
    <w:p w:rsidR="00317F0A" w:rsidRDefault="009916AC" w:rsidP="009916AC">
      <w:pPr>
        <w:spacing w:after="0"/>
        <w:rPr>
          <w:i/>
          <w:color w:val="4F81BD" w:themeColor="accent1"/>
        </w:rPr>
      </w:pPr>
      <w:r w:rsidRPr="009916AC">
        <w:rPr>
          <w:i/>
          <w:color w:val="4F81BD" w:themeColor="accent1"/>
        </w:rPr>
        <w:t>Change</w:t>
      </w:r>
      <w:r w:rsidR="005F54E6">
        <w:rPr>
          <w:i/>
          <w:color w:val="4F81BD" w:themeColor="accent1"/>
        </w:rPr>
        <w:t>s</w:t>
      </w:r>
      <w:r w:rsidRPr="009916AC">
        <w:rPr>
          <w:i/>
          <w:color w:val="4F81BD" w:themeColor="accent1"/>
        </w:rPr>
        <w:t xml:space="preserve"> in rev 4- move sec 6 buffer table to appendix B. </w:t>
      </w:r>
      <w:r w:rsidR="005F54E6">
        <w:rPr>
          <w:i/>
          <w:color w:val="4F81BD" w:themeColor="accent1"/>
        </w:rPr>
        <w:t xml:space="preserve">Small revisions to tidy up section 2 and 4. </w:t>
      </w:r>
      <w:r w:rsidRPr="009916AC">
        <w:rPr>
          <w:i/>
          <w:color w:val="4F81BD" w:themeColor="accent1"/>
        </w:rPr>
        <w:t>Add</w:t>
      </w:r>
      <w:r w:rsidR="005F54E6">
        <w:rPr>
          <w:i/>
          <w:color w:val="4F81BD" w:themeColor="accent1"/>
        </w:rPr>
        <w:t>ed</w:t>
      </w:r>
      <w:r w:rsidRPr="009916AC">
        <w:rPr>
          <w:i/>
          <w:color w:val="4F81BD" w:themeColor="accent1"/>
        </w:rPr>
        <w:t xml:space="preserve"> sections 7 and 8</w:t>
      </w:r>
    </w:p>
    <w:p w:rsidR="00317F0A" w:rsidRDefault="00317F0A" w:rsidP="009916AC">
      <w:pPr>
        <w:spacing w:after="0"/>
        <w:rPr>
          <w:i/>
          <w:color w:val="4F81BD" w:themeColor="accent1"/>
        </w:rPr>
      </w:pPr>
    </w:p>
    <w:p w:rsidR="00317F0A" w:rsidRDefault="00317F0A" w:rsidP="009916AC">
      <w:pPr>
        <w:spacing w:after="0"/>
        <w:rPr>
          <w:i/>
          <w:color w:val="4F81BD" w:themeColor="accent1"/>
        </w:rPr>
      </w:pPr>
      <w:r>
        <w:rPr>
          <w:i/>
          <w:color w:val="4F81BD" w:themeColor="accent1"/>
        </w:rPr>
        <w:t>Rev 5- updated section 2 (includes AD8051 as well as AD8055) and re-</w:t>
      </w:r>
      <w:r w:rsidR="000E0F28">
        <w:rPr>
          <w:i/>
          <w:color w:val="4F81BD" w:themeColor="accent1"/>
        </w:rPr>
        <w:t>simulated</w:t>
      </w:r>
      <w:r>
        <w:rPr>
          <w:i/>
          <w:color w:val="4F81BD" w:themeColor="accent1"/>
        </w:rPr>
        <w:t xml:space="preserve"> crosstalk using PWL pulses</w:t>
      </w:r>
      <w:r w:rsidR="000E0F28">
        <w:rPr>
          <w:i/>
          <w:color w:val="4F81BD" w:themeColor="accent1"/>
        </w:rPr>
        <w:t xml:space="preserve"> as well as 10MHz sine wave</w:t>
      </w:r>
      <w:r>
        <w:rPr>
          <w:i/>
          <w:color w:val="4F81BD" w:themeColor="accent1"/>
        </w:rPr>
        <w:t>. Added section 9. Moved sec 5 to appendix C (obsolete).</w:t>
      </w:r>
    </w:p>
    <w:p w:rsidR="00282B2B" w:rsidRDefault="00282B2B" w:rsidP="009916AC">
      <w:pPr>
        <w:spacing w:after="0"/>
        <w:rPr>
          <w:i/>
          <w:color w:val="4F81BD" w:themeColor="accent1"/>
        </w:rPr>
      </w:pPr>
    </w:p>
    <w:p w:rsidR="00282B2B" w:rsidRDefault="00282B2B" w:rsidP="009916AC">
      <w:pPr>
        <w:spacing w:after="0"/>
        <w:rPr>
          <w:i/>
          <w:color w:val="4F81BD" w:themeColor="accent1"/>
        </w:rPr>
      </w:pPr>
      <w:r>
        <w:rPr>
          <w:i/>
          <w:color w:val="4F81BD" w:themeColor="accent1"/>
        </w:rPr>
        <w:t>Rev 6-</w:t>
      </w:r>
      <w:r w:rsidR="00F50943">
        <w:rPr>
          <w:i/>
          <w:color w:val="4F81BD" w:themeColor="accent1"/>
        </w:rPr>
        <w:t xml:space="preserve"> continued to work on section 9- included conclusions regarding changes to ADC, changes to references and resultant change to gain and revised circuit diagram.</w:t>
      </w:r>
    </w:p>
    <w:p w:rsidR="003D07A3" w:rsidRPr="003C4E9C" w:rsidRDefault="003D07A3" w:rsidP="009916AC">
      <w:pPr>
        <w:spacing w:after="0"/>
        <w:rPr>
          <w:b/>
        </w:rPr>
      </w:pPr>
      <w:r w:rsidRPr="00DD26C2">
        <w:rPr>
          <w:i/>
          <w:color w:val="FF0000"/>
        </w:rPr>
        <w:br w:type="page"/>
      </w:r>
      <w:r>
        <w:rPr>
          <w:b/>
        </w:rPr>
        <w:lastRenderedPageBreak/>
        <w:t>Section 1 Comparison of ADA</w:t>
      </w:r>
      <w:r w:rsidRPr="003C4E9C">
        <w:rPr>
          <w:b/>
        </w:rPr>
        <w:t>4932 and ADA4938</w:t>
      </w:r>
    </w:p>
    <w:p w:rsidR="003D07A3" w:rsidRDefault="003D07A3" w:rsidP="003D07A3">
      <w:r>
        <w:t>The ADA4932 is a lower power device with lower bandwidth which is pin and function compatible with the ADA4938 used in AIDA. Both are unity gain stable.</w:t>
      </w:r>
    </w:p>
    <w:p w:rsidR="003D07A3" w:rsidRDefault="003D07A3" w:rsidP="003D07A3">
      <w:r>
        <w:t>The main differences I have found so far from the data sheets-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2"/>
        <w:gridCol w:w="6230"/>
      </w:tblGrid>
      <w:tr w:rsidR="003D07A3" w:rsidRPr="003C4E9C" w:rsidTr="003A5C26">
        <w:tc>
          <w:tcPr>
            <w:tcW w:w="0" w:type="auto"/>
          </w:tcPr>
          <w:p w:rsidR="003D07A3" w:rsidRPr="003C4E9C" w:rsidRDefault="003D07A3" w:rsidP="003A5C26">
            <w:pPr>
              <w:spacing w:after="0" w:line="240" w:lineRule="auto"/>
              <w:rPr>
                <w:b/>
              </w:rPr>
            </w:pPr>
            <w:r w:rsidRPr="003C4E9C">
              <w:rPr>
                <w:b/>
              </w:rPr>
              <w:t>Parameter</w:t>
            </w:r>
          </w:p>
        </w:tc>
        <w:tc>
          <w:tcPr>
            <w:tcW w:w="0" w:type="auto"/>
          </w:tcPr>
          <w:p w:rsidR="003D07A3" w:rsidRPr="003C4E9C" w:rsidRDefault="003D07A3" w:rsidP="003A5C26">
            <w:pPr>
              <w:spacing w:after="0" w:line="240" w:lineRule="auto"/>
              <w:rPr>
                <w:b/>
              </w:rPr>
            </w:pPr>
            <w:r w:rsidRPr="003C4E9C">
              <w:rPr>
                <w:b/>
              </w:rPr>
              <w:t>Comment</w:t>
            </w:r>
          </w:p>
        </w:tc>
      </w:tr>
      <w:tr w:rsidR="003D07A3" w:rsidRPr="003C4E9C" w:rsidTr="003A5C26">
        <w:tc>
          <w:tcPr>
            <w:tcW w:w="0" w:type="auto"/>
          </w:tcPr>
          <w:p w:rsidR="003D07A3" w:rsidRPr="003C4E9C" w:rsidRDefault="003D07A3" w:rsidP="003A5C26">
            <w:pPr>
              <w:spacing w:after="0" w:line="240" w:lineRule="auto"/>
            </w:pPr>
            <w:r w:rsidRPr="003C4E9C">
              <w:t>Small signal Bandwidth</w:t>
            </w:r>
          </w:p>
        </w:tc>
        <w:tc>
          <w:tcPr>
            <w:tcW w:w="0" w:type="auto"/>
          </w:tcPr>
          <w:p w:rsidR="003D07A3" w:rsidRPr="003C4E9C" w:rsidRDefault="003D07A3" w:rsidP="003A5C26">
            <w:pPr>
              <w:spacing w:after="0" w:line="240" w:lineRule="auto"/>
            </w:pPr>
            <w:r w:rsidRPr="003C4E9C">
              <w:t>ADA4932 is 560MHz- about half the</w:t>
            </w:r>
            <w:r>
              <w:t xml:space="preserve"> </w:t>
            </w:r>
            <w:r w:rsidRPr="003C4E9C">
              <w:t xml:space="preserve"> </w:t>
            </w:r>
            <w:r>
              <w:t>ADA</w:t>
            </w:r>
            <w:r w:rsidRPr="003C4E9C">
              <w:t>4938.</w:t>
            </w:r>
          </w:p>
        </w:tc>
      </w:tr>
      <w:tr w:rsidR="003D07A3" w:rsidRPr="003C4E9C" w:rsidTr="003A5C26">
        <w:tc>
          <w:tcPr>
            <w:tcW w:w="0" w:type="auto"/>
          </w:tcPr>
          <w:p w:rsidR="003D07A3" w:rsidRPr="003C4E9C" w:rsidRDefault="003D07A3" w:rsidP="003A5C26">
            <w:pPr>
              <w:spacing w:after="0" w:line="240" w:lineRule="auto"/>
            </w:pPr>
            <w:r w:rsidRPr="003C4E9C">
              <w:t>Slew rate</w:t>
            </w:r>
          </w:p>
        </w:tc>
        <w:tc>
          <w:tcPr>
            <w:tcW w:w="0" w:type="auto"/>
          </w:tcPr>
          <w:p w:rsidR="003D07A3" w:rsidRPr="003C4E9C" w:rsidRDefault="003D07A3" w:rsidP="003A5C26">
            <w:pPr>
              <w:spacing w:after="0" w:line="240" w:lineRule="auto"/>
            </w:pPr>
            <w:r w:rsidRPr="003C4E9C">
              <w:t>ADA4932 is slower (2800V/us rather than 4700)</w:t>
            </w:r>
          </w:p>
        </w:tc>
      </w:tr>
      <w:tr w:rsidR="003D07A3" w:rsidRPr="003C4E9C" w:rsidTr="003A5C26">
        <w:tc>
          <w:tcPr>
            <w:tcW w:w="0" w:type="auto"/>
          </w:tcPr>
          <w:p w:rsidR="003D07A3" w:rsidRPr="003C4E9C" w:rsidRDefault="003D07A3" w:rsidP="003A5C26">
            <w:pPr>
              <w:spacing w:after="0" w:line="240" w:lineRule="auto"/>
            </w:pPr>
            <w:r w:rsidRPr="003C4E9C">
              <w:t>Crosstalk between 2 amps in dual package 10MHz</w:t>
            </w:r>
          </w:p>
        </w:tc>
        <w:tc>
          <w:tcPr>
            <w:tcW w:w="0" w:type="auto"/>
          </w:tcPr>
          <w:p w:rsidR="003D07A3" w:rsidRPr="003C4E9C" w:rsidRDefault="003D07A3" w:rsidP="003A5C26">
            <w:pPr>
              <w:spacing w:after="0" w:line="240" w:lineRule="auto"/>
            </w:pPr>
            <w:r w:rsidRPr="003C4E9C">
              <w:t>ADA4932 is better (-100db instead of -85dB)</w:t>
            </w:r>
          </w:p>
        </w:tc>
      </w:tr>
      <w:tr w:rsidR="003D07A3" w:rsidRPr="003C4E9C" w:rsidTr="003A5C26">
        <w:tc>
          <w:tcPr>
            <w:tcW w:w="0" w:type="auto"/>
          </w:tcPr>
          <w:p w:rsidR="003D07A3" w:rsidRPr="003C4E9C" w:rsidRDefault="003D07A3" w:rsidP="003A5C26">
            <w:pPr>
              <w:spacing w:after="0" w:line="240" w:lineRule="auto"/>
            </w:pPr>
            <w:r w:rsidRPr="003C4E9C">
              <w:t>Input offset voltage</w:t>
            </w:r>
          </w:p>
        </w:tc>
        <w:tc>
          <w:tcPr>
            <w:tcW w:w="0" w:type="auto"/>
          </w:tcPr>
          <w:p w:rsidR="003D07A3" w:rsidRPr="003C4E9C" w:rsidRDefault="003D07A3" w:rsidP="003A5C26">
            <w:pPr>
              <w:spacing w:after="0" w:line="240" w:lineRule="auto"/>
            </w:pPr>
            <w:r w:rsidRPr="003C4E9C">
              <w:t>ADA4932 is better (0.5mV instead of 1mV)</w:t>
            </w:r>
          </w:p>
        </w:tc>
      </w:tr>
      <w:tr w:rsidR="003D07A3" w:rsidRPr="003C4E9C" w:rsidTr="003A5C26">
        <w:tc>
          <w:tcPr>
            <w:tcW w:w="0" w:type="auto"/>
          </w:tcPr>
          <w:p w:rsidR="003D07A3" w:rsidRPr="003C4E9C" w:rsidRDefault="003D07A3" w:rsidP="003A5C26">
            <w:pPr>
              <w:spacing w:after="0" w:line="240" w:lineRule="auto"/>
            </w:pPr>
            <w:r w:rsidRPr="003C4E9C">
              <w:t>Input bias current</w:t>
            </w:r>
          </w:p>
        </w:tc>
        <w:tc>
          <w:tcPr>
            <w:tcW w:w="0" w:type="auto"/>
          </w:tcPr>
          <w:p w:rsidR="003D07A3" w:rsidRPr="003C4E9C" w:rsidRDefault="003D07A3" w:rsidP="003A5C26">
            <w:pPr>
              <w:spacing w:after="0" w:line="240" w:lineRule="auto"/>
            </w:pPr>
            <w:r w:rsidRPr="003C4E9C">
              <w:t>ADA4932 is better (2.3uA instead of 13uA)</w:t>
            </w:r>
          </w:p>
        </w:tc>
      </w:tr>
      <w:tr w:rsidR="003D07A3" w:rsidRPr="003C4E9C" w:rsidTr="003A5C26">
        <w:tc>
          <w:tcPr>
            <w:tcW w:w="0" w:type="auto"/>
          </w:tcPr>
          <w:p w:rsidR="003D07A3" w:rsidRPr="003C4E9C" w:rsidRDefault="003D07A3" w:rsidP="003A5C26">
            <w:pPr>
              <w:spacing w:after="0" w:line="240" w:lineRule="auto"/>
            </w:pPr>
            <w:r w:rsidRPr="003C4E9C">
              <w:t>Input capacitance</w:t>
            </w:r>
          </w:p>
        </w:tc>
        <w:tc>
          <w:tcPr>
            <w:tcW w:w="0" w:type="auto"/>
          </w:tcPr>
          <w:p w:rsidR="003D07A3" w:rsidRPr="003C4E9C" w:rsidRDefault="003D07A3" w:rsidP="003A5C26">
            <w:pPr>
              <w:spacing w:after="0" w:line="240" w:lineRule="auto"/>
            </w:pPr>
            <w:r w:rsidRPr="003C4E9C">
              <w:t>ADA4932 is lower (0.5pF against 1pF)</w:t>
            </w:r>
          </w:p>
        </w:tc>
      </w:tr>
      <w:tr w:rsidR="003D07A3" w:rsidRPr="003C4E9C" w:rsidTr="003A5C26">
        <w:tc>
          <w:tcPr>
            <w:tcW w:w="0" w:type="auto"/>
          </w:tcPr>
          <w:p w:rsidR="003D07A3" w:rsidRPr="003C4E9C" w:rsidRDefault="003D07A3" w:rsidP="003A5C26">
            <w:pPr>
              <w:spacing w:after="0" w:line="240" w:lineRule="auto"/>
            </w:pPr>
            <w:r w:rsidRPr="003C4E9C">
              <w:t>Input impedance</w:t>
            </w:r>
          </w:p>
        </w:tc>
        <w:tc>
          <w:tcPr>
            <w:tcW w:w="0" w:type="auto"/>
          </w:tcPr>
          <w:p w:rsidR="003D07A3" w:rsidRPr="003C4E9C" w:rsidRDefault="003D07A3" w:rsidP="003A5C26">
            <w:pPr>
              <w:spacing w:after="0" w:line="240" w:lineRule="auto"/>
            </w:pPr>
            <w:r w:rsidRPr="003C4E9C">
              <w:t>ADA4932 typically 2x higher</w:t>
            </w:r>
          </w:p>
        </w:tc>
      </w:tr>
      <w:tr w:rsidR="003D07A3" w:rsidRPr="003C4E9C" w:rsidTr="003A5C26">
        <w:tc>
          <w:tcPr>
            <w:tcW w:w="0" w:type="auto"/>
          </w:tcPr>
          <w:p w:rsidR="003D07A3" w:rsidRPr="003C4E9C" w:rsidRDefault="003D07A3" w:rsidP="003A5C26">
            <w:pPr>
              <w:spacing w:after="0" w:line="240" w:lineRule="auto"/>
            </w:pPr>
            <w:r w:rsidRPr="003C4E9C">
              <w:t>CMRR</w:t>
            </w:r>
          </w:p>
        </w:tc>
        <w:tc>
          <w:tcPr>
            <w:tcW w:w="0" w:type="auto"/>
          </w:tcPr>
          <w:p w:rsidR="003D07A3" w:rsidRPr="003C4E9C" w:rsidRDefault="003D07A3" w:rsidP="003A5C26">
            <w:pPr>
              <w:spacing w:after="0" w:line="240" w:lineRule="auto"/>
            </w:pPr>
            <w:r w:rsidRPr="003C4E9C">
              <w:t>ADA4932 is better (-100dB against -75dB)</w:t>
            </w:r>
          </w:p>
        </w:tc>
      </w:tr>
      <w:tr w:rsidR="003D07A3" w:rsidRPr="003C4E9C" w:rsidTr="003A5C26">
        <w:tc>
          <w:tcPr>
            <w:tcW w:w="0" w:type="auto"/>
          </w:tcPr>
          <w:p w:rsidR="003D07A3" w:rsidRPr="003C4E9C" w:rsidRDefault="003D07A3" w:rsidP="003A5C26">
            <w:pPr>
              <w:spacing w:after="0" w:line="240" w:lineRule="auto"/>
            </w:pPr>
            <w:r w:rsidRPr="003C4E9C">
              <w:t>Output balance error</w:t>
            </w:r>
          </w:p>
        </w:tc>
        <w:tc>
          <w:tcPr>
            <w:tcW w:w="0" w:type="auto"/>
          </w:tcPr>
          <w:p w:rsidR="003D07A3" w:rsidRPr="003C4E9C" w:rsidRDefault="003D07A3" w:rsidP="003A5C26">
            <w:pPr>
              <w:spacing w:after="0" w:line="240" w:lineRule="auto"/>
            </w:pPr>
            <w:r w:rsidRPr="003C4E9C">
              <w:t>ADA4932 is better (-64dB instead of -60dB)</w:t>
            </w:r>
          </w:p>
        </w:tc>
      </w:tr>
      <w:tr w:rsidR="003D07A3" w:rsidRPr="003C4E9C" w:rsidTr="003A5C26">
        <w:tc>
          <w:tcPr>
            <w:tcW w:w="0" w:type="auto"/>
          </w:tcPr>
          <w:p w:rsidR="003D07A3" w:rsidRPr="003C4E9C" w:rsidRDefault="003D07A3" w:rsidP="003A5C26">
            <w:pPr>
              <w:spacing w:after="0" w:line="240" w:lineRule="auto"/>
            </w:pPr>
            <w:r w:rsidRPr="003C4E9C">
              <w:t>VOCM</w:t>
            </w:r>
          </w:p>
        </w:tc>
        <w:tc>
          <w:tcPr>
            <w:tcW w:w="0" w:type="auto"/>
          </w:tcPr>
          <w:p w:rsidR="003D07A3" w:rsidRPr="003C4E9C" w:rsidRDefault="003D07A3" w:rsidP="003A5C26">
            <w:pPr>
              <w:spacing w:after="0" w:line="240" w:lineRule="auto"/>
            </w:pPr>
            <w:r w:rsidRPr="003C4E9C">
              <w:t xml:space="preserve">ADA4932 typ 25k (instead of 10k) </w:t>
            </w:r>
          </w:p>
        </w:tc>
      </w:tr>
      <w:tr w:rsidR="003D07A3" w:rsidRPr="003C4E9C" w:rsidTr="003A5C26">
        <w:tc>
          <w:tcPr>
            <w:tcW w:w="0" w:type="auto"/>
          </w:tcPr>
          <w:p w:rsidR="003D07A3" w:rsidRPr="003C4E9C" w:rsidRDefault="003D07A3" w:rsidP="003A5C26">
            <w:pPr>
              <w:spacing w:after="0" w:line="240" w:lineRule="auto"/>
            </w:pPr>
            <w:r w:rsidRPr="003C4E9C">
              <w:t>Power Supply Rejection Ratio</w:t>
            </w:r>
          </w:p>
        </w:tc>
        <w:tc>
          <w:tcPr>
            <w:tcW w:w="0" w:type="auto"/>
          </w:tcPr>
          <w:p w:rsidR="003D07A3" w:rsidRPr="003C4E9C" w:rsidRDefault="003D07A3" w:rsidP="003A5C26">
            <w:pPr>
              <w:spacing w:after="0" w:line="240" w:lineRule="auto"/>
            </w:pPr>
            <w:r w:rsidRPr="003C4E9C">
              <w:t>ADA4932  is better (-96 dB instead of -80dB)</w:t>
            </w:r>
          </w:p>
        </w:tc>
      </w:tr>
      <w:tr w:rsidR="003D07A3" w:rsidRPr="003C4E9C" w:rsidTr="003A5C26">
        <w:tc>
          <w:tcPr>
            <w:tcW w:w="0" w:type="auto"/>
          </w:tcPr>
          <w:p w:rsidR="003D07A3" w:rsidRPr="003C4E9C" w:rsidRDefault="003D07A3" w:rsidP="003A5C26">
            <w:pPr>
              <w:spacing w:after="0" w:line="240" w:lineRule="auto"/>
            </w:pPr>
            <w:r w:rsidRPr="003C4E9C">
              <w:t>Quiescent current</w:t>
            </w:r>
          </w:p>
        </w:tc>
        <w:tc>
          <w:tcPr>
            <w:tcW w:w="0" w:type="auto"/>
          </w:tcPr>
          <w:p w:rsidR="003D07A3" w:rsidRPr="003C4E9C" w:rsidRDefault="003D07A3" w:rsidP="003A5C26">
            <w:pPr>
              <w:spacing w:after="0" w:line="240" w:lineRule="auto"/>
            </w:pPr>
            <w:r w:rsidRPr="003C4E9C">
              <w:t>ADA4932 much better (9.6mA instead of 37mA)</w:t>
            </w:r>
          </w:p>
        </w:tc>
      </w:tr>
      <w:tr w:rsidR="003D07A3" w:rsidRPr="003C4E9C" w:rsidTr="003A5C26">
        <w:tc>
          <w:tcPr>
            <w:tcW w:w="0" w:type="auto"/>
          </w:tcPr>
          <w:p w:rsidR="003D07A3" w:rsidRPr="003C4E9C" w:rsidRDefault="003D07A3" w:rsidP="003A5C26">
            <w:pPr>
              <w:spacing w:after="0" w:line="240" w:lineRule="auto"/>
            </w:pPr>
            <w:r>
              <w:t>Noise</w:t>
            </w:r>
          </w:p>
        </w:tc>
        <w:tc>
          <w:tcPr>
            <w:tcW w:w="0" w:type="auto"/>
          </w:tcPr>
          <w:p w:rsidR="003D07A3" w:rsidRPr="003C4E9C" w:rsidRDefault="003D07A3" w:rsidP="003A5C26">
            <w:pPr>
              <w:spacing w:after="0" w:line="240" w:lineRule="auto"/>
            </w:pPr>
            <w:r>
              <w:t>ADA4932 is slightly worse(3.6 nV/√Hz instead of 2.6nV/√Hz)</w:t>
            </w:r>
          </w:p>
        </w:tc>
      </w:tr>
      <w:tr w:rsidR="003D07A3" w:rsidRPr="003C4E9C" w:rsidTr="003A5C26">
        <w:tc>
          <w:tcPr>
            <w:tcW w:w="0" w:type="auto"/>
          </w:tcPr>
          <w:p w:rsidR="003D07A3" w:rsidRPr="003C4E9C" w:rsidRDefault="003D07A3" w:rsidP="003A5C26">
            <w:pPr>
              <w:spacing w:after="0" w:line="240" w:lineRule="auto"/>
            </w:pPr>
            <w:r>
              <w:t>Feedback resistors</w:t>
            </w:r>
          </w:p>
        </w:tc>
        <w:tc>
          <w:tcPr>
            <w:tcW w:w="0" w:type="auto"/>
          </w:tcPr>
          <w:p w:rsidR="003D07A3" w:rsidRPr="003C4E9C" w:rsidRDefault="003D07A3" w:rsidP="003A5C26">
            <w:pPr>
              <w:spacing w:after="0" w:line="240" w:lineRule="auto"/>
            </w:pPr>
            <w:r>
              <w:t>ADA4932 data sheet talks about values of 499 and 768R as typical whereas ADA4938 data sheet  mentions 200 and 402R.</w:t>
            </w:r>
          </w:p>
        </w:tc>
      </w:tr>
    </w:tbl>
    <w:p w:rsidR="003D07A3" w:rsidRDefault="003D07A3" w:rsidP="003D07A3"/>
    <w:p w:rsidR="003D07A3" w:rsidRDefault="003D07A3" w:rsidP="003D07A3">
      <w:r w:rsidRPr="00273629">
        <w:rPr>
          <w:b/>
        </w:rPr>
        <w:t>V</w:t>
      </w:r>
      <w:r w:rsidRPr="00273629">
        <w:rPr>
          <w:b/>
          <w:vertAlign w:val="subscript"/>
        </w:rPr>
        <w:t xml:space="preserve">ocm </w:t>
      </w:r>
      <w:r>
        <w:t>Both AD4932 and AD4938 recommend a buffer if multiple dual devices share an ADC Vref output to drive their V</w:t>
      </w:r>
      <w:r w:rsidRPr="00273629">
        <w:rPr>
          <w:vertAlign w:val="subscript"/>
        </w:rPr>
        <w:t>ocm</w:t>
      </w:r>
      <w:r>
        <w:t xml:space="preserve"> inputs. However the AD9252 output (fig 53 in data sheet) can drive 1mA with no significant voltage drop and the AD4932 is either 10K (operating notes) or 25K (data parameters)  input impedance so worst case with 8 channels they will present 1250 ohms and consume 0.8mA.</w:t>
      </w:r>
    </w:p>
    <w:p w:rsidR="003D07A3" w:rsidRDefault="003D07A3" w:rsidP="003D07A3"/>
    <w:p w:rsidR="003D07A3" w:rsidRDefault="003D07A3" w:rsidP="003D07A3">
      <w:r>
        <w:t>In spice simulation the ADA4932 behaves as expected and is less susceptible to oscillation than ADA4937 when provoked by a very fast step function input.</w:t>
      </w:r>
    </w:p>
    <w:p w:rsidR="003D07A3" w:rsidRDefault="003D07A3" w:rsidP="003D07A3"/>
    <w:p w:rsidR="003D07A3" w:rsidRPr="00273629" w:rsidRDefault="003D07A3" w:rsidP="003D07A3">
      <w:pPr>
        <w:rPr>
          <w:b/>
        </w:rPr>
      </w:pPr>
      <w:r w:rsidRPr="00273629">
        <w:rPr>
          <w:b/>
        </w:rPr>
        <w:t>Conclusion</w:t>
      </w:r>
    </w:p>
    <w:p w:rsidR="003D07A3" w:rsidRDefault="003D07A3" w:rsidP="003D07A3">
      <w:r>
        <w:t>We should swap from ADA4938 to ADA4932 as ADC input buffers to obtain better power supply rejection, lower crosstalk, lower bandwidth and hence lower noise and less likelihood of oscillation and lower power consumption (saves about 1.7A over 64 channels).</w:t>
      </w:r>
    </w:p>
    <w:p w:rsidR="003D07A3" w:rsidRDefault="003D07A3">
      <w:pPr>
        <w:rPr>
          <w:b/>
        </w:rPr>
      </w:pPr>
    </w:p>
    <w:p w:rsidR="00AF78C8" w:rsidRPr="005A3EF8" w:rsidRDefault="003D07A3">
      <w:pPr>
        <w:rPr>
          <w:b/>
        </w:rPr>
      </w:pPr>
      <w:r>
        <w:rPr>
          <w:b/>
        </w:rPr>
        <w:br w:type="page"/>
      </w:r>
      <w:r>
        <w:rPr>
          <w:b/>
        </w:rPr>
        <w:lastRenderedPageBreak/>
        <w:t xml:space="preserve">Section 2 </w:t>
      </w:r>
      <w:r w:rsidR="00B15BA7">
        <w:rPr>
          <w:b/>
        </w:rPr>
        <w:t>Buffer</w:t>
      </w:r>
      <w:r w:rsidR="00AF78C8" w:rsidRPr="005A3EF8">
        <w:rPr>
          <w:b/>
        </w:rPr>
        <w:t xml:space="preserve"> for ASIC_Vref_Buf</w:t>
      </w:r>
      <w:r w:rsidR="00024E66">
        <w:rPr>
          <w:b/>
        </w:rPr>
        <w:t xml:space="preserve"> </w:t>
      </w:r>
      <w:r w:rsidR="000E0F28">
        <w:rPr>
          <w:b/>
        </w:rPr>
        <w:t>and Crosstalk via Vref</w:t>
      </w:r>
    </w:p>
    <w:p w:rsidR="00AF78C8" w:rsidRDefault="00AF78C8">
      <w:r>
        <w:t xml:space="preserve">Presently the </w:t>
      </w:r>
      <w:r w:rsidR="00673341">
        <w:t>buffering is done by</w:t>
      </w:r>
      <w:r>
        <w:t xml:space="preserve"> one AD8031 driving all 16 diff amps for each ASIC</w:t>
      </w:r>
      <w:r w:rsidR="002A5667">
        <w:t>.</w:t>
      </w:r>
    </w:p>
    <w:p w:rsidR="002A5667" w:rsidRDefault="001D7686">
      <w:r>
        <w:rPr>
          <w:noProof/>
          <w:lang w:eastAsia="en-GB"/>
        </w:rPr>
        <w:drawing>
          <wp:inline distT="0" distB="0" distL="0" distR="0">
            <wp:extent cx="5259070" cy="1979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59070" cy="1979930"/>
                    </a:xfrm>
                    <a:prstGeom prst="rect">
                      <a:avLst/>
                    </a:prstGeom>
                    <a:noFill/>
                    <a:ln w="9525">
                      <a:noFill/>
                      <a:miter lim="800000"/>
                      <a:headEnd/>
                      <a:tailEnd/>
                    </a:ln>
                  </pic:spPr>
                </pic:pic>
              </a:graphicData>
            </a:graphic>
          </wp:inline>
        </w:drawing>
      </w:r>
    </w:p>
    <w:p w:rsidR="001921E2" w:rsidRDefault="00AF78C8">
      <w:r>
        <w:t>The load presented by the diff amp circuit is approx</w:t>
      </w:r>
      <w:r w:rsidR="00673341">
        <w:t>imately</w:t>
      </w:r>
      <w:r>
        <w:t xml:space="preserve"> the sum o</w:t>
      </w:r>
      <w:r w:rsidR="002A5667">
        <w:t xml:space="preserve">f series and feedback resistors, R68 and R76 </w:t>
      </w:r>
      <w:r>
        <w:t>(assuming minimal output impedance and high input impedance of AD4932/8). For the original 3K3 design the current per channel is (1.6/6.6) mA = 0.24mA so total is 3.9mA, well within 15mA drive capability of AD8031.</w:t>
      </w:r>
    </w:p>
    <w:p w:rsidR="00AF78C8" w:rsidRDefault="00AF78C8">
      <w:r>
        <w:t xml:space="preserve">However, the 3K3 values need to be reduced for amplifier stability and could go down to 330R with AD4938 (or maybe </w:t>
      </w:r>
      <w:r w:rsidR="00D47F29">
        <w:t>499</w:t>
      </w:r>
      <w:r>
        <w:t>R with AD4932) which increase</w:t>
      </w:r>
      <w:r w:rsidR="00673341">
        <w:t>s</w:t>
      </w:r>
      <w:r>
        <w:t xml:space="preserve"> the current per channel to 2.4mA and 1</w:t>
      </w:r>
      <w:r w:rsidR="00D47F29">
        <w:t>.6</w:t>
      </w:r>
      <w:r>
        <w:t xml:space="preserve">mA with totals of 39 and </w:t>
      </w:r>
      <w:r w:rsidR="00D47F29">
        <w:t>32</w:t>
      </w:r>
      <w:r>
        <w:t>mA respectively for all 16 channels. The max drive of AD8031 is only 15mA.</w:t>
      </w:r>
    </w:p>
    <w:p w:rsidR="00B07298" w:rsidRDefault="00B07298">
      <w:r>
        <w:t>The ASIC output is not true differential so there is no requirement to track noise induced on both sides of the pair- the main function of V</w:t>
      </w:r>
      <w:r w:rsidRPr="00B07298">
        <w:rPr>
          <w:vertAlign w:val="subscript"/>
        </w:rPr>
        <w:t>ref</w:t>
      </w:r>
      <w:r>
        <w:t xml:space="preserve"> is track low frequency drifts, not noise. Therefore the bandwidth of the buffer amp can be very low from this point of view. However it must also react to fluctuations in demand for current from the ADA4932 as it tracks the preamp output from the ASIC so must at least match the bandwidth </w:t>
      </w:r>
      <w:r w:rsidR="00F93797">
        <w:t xml:space="preserve">and slew rate </w:t>
      </w:r>
      <w:r>
        <w:t>of the other ASIC output.</w:t>
      </w:r>
      <w:r w:rsidR="00F93797">
        <w:t xml:space="preserve"> </w:t>
      </w:r>
    </w:p>
    <w:p w:rsidR="00AF78C8" w:rsidRDefault="00D47F29">
      <w:r>
        <w:t>The AD8055 has 60mA output drive and a bandwidth wide enough (</w:t>
      </w:r>
      <w:r w:rsidR="00755DB2">
        <w:t>300</w:t>
      </w:r>
      <w:r>
        <w:t xml:space="preserve">MHz) to </w:t>
      </w:r>
      <w:r w:rsidR="00B07298">
        <w:t xml:space="preserve">easily </w:t>
      </w:r>
      <w:r>
        <w:t xml:space="preserve">follow </w:t>
      </w:r>
      <w:r w:rsidR="00B07298">
        <w:t>current demands of the</w:t>
      </w:r>
      <w:r>
        <w:t xml:space="preserve"> AD493x diff amp. (Considered</w:t>
      </w:r>
      <w:r w:rsidR="00F93797">
        <w:t xml:space="preserve"> AD8605 with 80mA drive but </w:t>
      </w:r>
      <w:r w:rsidR="00B07298">
        <w:t xml:space="preserve">slew rate is only 5V/us </w:t>
      </w:r>
      <w:r>
        <w:t xml:space="preserve"> </w:t>
      </w:r>
      <w:r w:rsidR="00B07298">
        <w:t xml:space="preserve">which </w:t>
      </w:r>
      <w:r>
        <w:t>is too slow to match the input from ASIC</w:t>
      </w:r>
      <w:r w:rsidR="00F93797">
        <w:t xml:space="preserve"> which could change by 1.4V in 90ns- 3x faster).</w:t>
      </w:r>
    </w:p>
    <w:p w:rsidR="00FA49E7" w:rsidRDefault="00FA49E7">
      <w:r>
        <w:t>Rev5- found AD8051 which looks even better in simulation that AD8055. AD8051 has 110MHz bandwidth, 145V/us slew rate, operates from either +5V or dual ±5V supplies, available in SOT23-5. The lower bandwidth seems to reduce the overshoot and yet the amplifier still responds fast enough. AD8051 drives up to 45mA out (within 0.5V of rails); to stay within 0.4V of the rails the current is limited to just over 40mA at 25C (or about 37mA at 85C) according to fig 31 on data sheet.</w:t>
      </w:r>
    </w:p>
    <w:p w:rsidR="00F93797" w:rsidRDefault="00673341">
      <w:r w:rsidRPr="00F93797">
        <w:rPr>
          <w:b/>
        </w:rPr>
        <w:t>Testing buffers in Spice simulation</w:t>
      </w:r>
    </w:p>
    <w:p w:rsidR="00336C14" w:rsidRDefault="00F93797">
      <w:r>
        <w:t>I</w:t>
      </w:r>
      <w:r w:rsidR="00673341">
        <w:t>t is possible to provoke some ringing in the AD4938 amplifier by feeding it a 1ns rise time step</w:t>
      </w:r>
      <w:r w:rsidR="00FA49E7">
        <w:rPr>
          <w:rStyle w:val="FootnoteReference"/>
        </w:rPr>
        <w:footnoteReference w:id="1"/>
      </w:r>
      <w:r w:rsidR="00673341">
        <w:t xml:space="preserve">. The configuration simulated was with </w:t>
      </w:r>
      <w:r w:rsidR="00D47F29">
        <w:t>499</w:t>
      </w:r>
      <w:r w:rsidR="00673341">
        <w:t xml:space="preserve"> feedback resistors (with no parallel capacitors) and </w:t>
      </w:r>
      <w:r w:rsidR="00D47F29">
        <w:t>499</w:t>
      </w:r>
      <w:r w:rsidR="00673341">
        <w:t xml:space="preserve"> input resistors.  </w:t>
      </w:r>
      <w:r w:rsidR="00D47F29">
        <w:t xml:space="preserve">Both diff amps were simulated as AD4932; one input was connected to the step and the </w:t>
      </w:r>
      <w:r w:rsidR="00D47F29">
        <w:lastRenderedPageBreak/>
        <w:t xml:space="preserve">other </w:t>
      </w:r>
      <w:r w:rsidR="00673341">
        <w:t>was simulated with a 1.6V DC input from the ASIC and a shared signal from the ASIC Vref buffer to see if there is any interaction between channels.</w:t>
      </w:r>
    </w:p>
    <w:p w:rsidR="00336C14" w:rsidRPr="00336C14" w:rsidRDefault="00336C14">
      <w:pPr>
        <w:rPr>
          <w:i/>
        </w:rPr>
      </w:pPr>
      <w:r w:rsidRPr="00336C14">
        <w:rPr>
          <w:i/>
        </w:rPr>
        <w:t>First plot shows the ASIC_Vref_Buf signal with oscillations using AD8031 and with a single (much shorter) excursion after swapping to an AD8</w:t>
      </w:r>
      <w:r w:rsidR="00511FBF">
        <w:rPr>
          <w:i/>
        </w:rPr>
        <w:t>05</w:t>
      </w:r>
      <w:r w:rsidRPr="00336C14">
        <w:rPr>
          <w:i/>
        </w:rPr>
        <w:t>5</w:t>
      </w:r>
      <w:r w:rsidR="00D50FFE">
        <w:rPr>
          <w:i/>
        </w:rPr>
        <w:t xml:space="preserve"> or AD8051</w:t>
      </w:r>
    </w:p>
    <w:p w:rsidR="00673341" w:rsidRDefault="00FB60A7">
      <w:r>
        <w:rPr>
          <w:noProof/>
          <w:lang w:eastAsia="en-GB"/>
        </w:rPr>
        <w:pict>
          <v:shapetype id="_x0000_t32" coordsize="21600,21600" o:spt="32" o:oned="t" path="m,l21600,21600e" filled="f">
            <v:path arrowok="t" fillok="f" o:connecttype="none"/>
            <o:lock v:ext="edit" shapetype="t"/>
          </v:shapetype>
          <v:shape id="_x0000_s1027" type="#_x0000_t32" style="position:absolute;margin-left:147pt;margin-top:81.75pt;width:37.75pt;height:37.7pt;flip:x y;z-index:251650048" o:connectortype="straight">
            <v:stroke endarrow="block"/>
          </v:shape>
        </w:pict>
      </w:r>
      <w:r>
        <w:rPr>
          <w:noProof/>
          <w:lang w:eastAsia="en-GB"/>
        </w:rPr>
        <w:pict>
          <v:shapetype id="_x0000_t202" coordsize="21600,21600" o:spt="202" path="m,l,21600r21600,l21600,xe">
            <v:stroke joinstyle="miter"/>
            <v:path gradientshapeok="t" o:connecttype="rect"/>
          </v:shapetype>
          <v:shape id="_x0000_s1030" type="#_x0000_t202" style="position:absolute;margin-left:184.75pt;margin-top:107.55pt;width:55.1pt;height:21.85pt;z-index:251653120">
            <v:textbox style="mso-next-textbox:#_x0000_s1030">
              <w:txbxContent>
                <w:p w:rsidR="006F0989" w:rsidRDefault="006F0989">
                  <w:r>
                    <w:t>AD8055</w:t>
                  </w:r>
                </w:p>
              </w:txbxContent>
            </v:textbox>
          </v:shape>
        </w:pict>
      </w:r>
      <w:r>
        <w:rPr>
          <w:noProof/>
          <w:lang w:eastAsia="en-GB"/>
        </w:rPr>
        <w:pict>
          <v:shape id="_x0000_s1031" type="#_x0000_t202" style="position:absolute;margin-left:120.1pt;margin-top:20.15pt;width:55.1pt;height:21.85pt;z-index:251654144">
            <v:textbox style="mso-next-textbox:#_x0000_s1031">
              <w:txbxContent>
                <w:p w:rsidR="006F0989" w:rsidRDefault="006F0989" w:rsidP="00697F9F">
                  <w:r>
                    <w:t>AD8031</w:t>
                  </w:r>
                </w:p>
              </w:txbxContent>
            </v:textbox>
          </v:shape>
        </w:pict>
      </w:r>
      <w:r>
        <w:rPr>
          <w:noProof/>
          <w:lang w:eastAsia="en-GB"/>
        </w:rPr>
        <w:pict>
          <v:shape id="_x0000_s1026" type="#_x0000_t32" style="position:absolute;margin-left:94.35pt;margin-top:33.6pt;width:25.75pt;height:27.9pt;flip:x;z-index:251649024" o:connectortype="straight">
            <v:stroke endarrow="block"/>
          </v:shape>
        </w:pict>
      </w:r>
      <w:r>
        <w:rPr>
          <w:noProof/>
          <w:lang w:eastAsia="en-GB"/>
        </w:rPr>
        <w:pict>
          <v:shape id="_x0000_s1680" type="#_x0000_t202" style="position:absolute;margin-left:231pt;margin-top:20.15pt;width:55.1pt;height:21.85pt;z-index:251668480">
            <v:textbox style="mso-next-textbox:#_x0000_s1680">
              <w:txbxContent>
                <w:p w:rsidR="006F0989" w:rsidRDefault="006F0989" w:rsidP="00D50FFE">
                  <w:r>
                    <w:t>AD8051</w:t>
                  </w:r>
                </w:p>
              </w:txbxContent>
            </v:textbox>
          </v:shape>
        </w:pict>
      </w:r>
      <w:r>
        <w:rPr>
          <w:noProof/>
          <w:lang w:eastAsia="en-GB"/>
        </w:rPr>
        <w:pict>
          <v:shape id="_x0000_s1679" type="#_x0000_t32" style="position:absolute;margin-left:197.75pt;margin-top:28.6pt;width:33.25pt;height:45.8pt;flip:x;z-index:251667456" o:connectortype="straight">
            <v:stroke endarrow="block"/>
          </v:shape>
        </w:pict>
      </w:r>
      <w:r w:rsidR="006D27F7">
        <w:rPr>
          <w:noProof/>
          <w:lang w:eastAsia="en-GB"/>
        </w:rPr>
        <w:drawing>
          <wp:inline distT="0" distB="0" distL="0" distR="0">
            <wp:extent cx="5731510" cy="2012597"/>
            <wp:effectExtent l="19050" t="0" r="254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5731510" cy="2012597"/>
                    </a:xfrm>
                    <a:prstGeom prst="rect">
                      <a:avLst/>
                    </a:prstGeom>
                    <a:noFill/>
                    <a:ln w="9525">
                      <a:noFill/>
                      <a:miter lim="800000"/>
                      <a:headEnd/>
                      <a:tailEnd/>
                    </a:ln>
                  </pic:spPr>
                </pic:pic>
              </a:graphicData>
            </a:graphic>
          </wp:inline>
        </w:drawing>
      </w:r>
    </w:p>
    <w:p w:rsidR="00336C14" w:rsidRPr="00336C14" w:rsidRDefault="00336C14">
      <w:pPr>
        <w:rPr>
          <w:i/>
        </w:rPr>
      </w:pPr>
      <w:r w:rsidRPr="00336C14">
        <w:rPr>
          <w:i/>
        </w:rPr>
        <w:t xml:space="preserve">2nd plot shows the </w:t>
      </w:r>
      <w:r w:rsidR="00153245">
        <w:rPr>
          <w:i/>
        </w:rPr>
        <w:t xml:space="preserve">differential output of the </w:t>
      </w:r>
      <w:r w:rsidRPr="00336C14">
        <w:rPr>
          <w:i/>
        </w:rPr>
        <w:t>adjacent channel output affected by the Vref signal in plot 1</w:t>
      </w:r>
      <w:r w:rsidR="008C12A4">
        <w:rPr>
          <w:i/>
        </w:rPr>
        <w:t xml:space="preserve"> when buffering with AD8031 but barely affected when buffering with AD8055</w:t>
      </w:r>
      <w:r w:rsidR="00D50FFE">
        <w:rPr>
          <w:i/>
        </w:rPr>
        <w:t xml:space="preserve"> or AD8051</w:t>
      </w:r>
    </w:p>
    <w:p w:rsidR="00054B37" w:rsidRDefault="00FB60A7">
      <w:r>
        <w:rPr>
          <w:noProof/>
          <w:lang w:eastAsia="en-GB"/>
        </w:rPr>
        <w:pict>
          <v:shape id="_x0000_s1038" type="#_x0000_t32" style="position:absolute;margin-left:179.75pt;margin-top:34.3pt;width:20.4pt;height:11.9pt;flip:x;z-index:251658240" o:connectortype="straight">
            <v:stroke endarrow="block"/>
          </v:shape>
        </w:pict>
      </w:r>
      <w:r>
        <w:rPr>
          <w:noProof/>
          <w:lang w:eastAsia="en-GB"/>
        </w:rPr>
        <w:pict>
          <v:shape id="_x0000_s1033" type="#_x0000_t202" style="position:absolute;margin-left:200.15pt;margin-top:24.35pt;width:55.1pt;height:21.85pt;z-index:251656192">
            <v:textbox>
              <w:txbxContent>
                <w:p w:rsidR="006F0989" w:rsidRDefault="006F0989" w:rsidP="00697F9F">
                  <w:r>
                    <w:t>AD8031</w:t>
                  </w:r>
                </w:p>
              </w:txbxContent>
            </v:textbox>
          </v:shape>
        </w:pict>
      </w:r>
      <w:r>
        <w:rPr>
          <w:noProof/>
          <w:lang w:eastAsia="en-GB"/>
        </w:rPr>
        <w:pict>
          <v:shape id="_x0000_s1029" type="#_x0000_t32" style="position:absolute;margin-left:113.75pt;margin-top:46.2pt;width:6.35pt;height:17.4pt;z-index:251652096" o:connectortype="straight">
            <v:stroke endarrow="block"/>
          </v:shape>
        </w:pict>
      </w:r>
      <w:r>
        <w:rPr>
          <w:noProof/>
          <w:lang w:eastAsia="en-GB"/>
        </w:rPr>
        <w:pict>
          <v:shape id="_x0000_s1032" type="#_x0000_t202" style="position:absolute;margin-left:86.4pt;margin-top:24.35pt;width:55.1pt;height:21.85pt;z-index:251655168">
            <v:textbox>
              <w:txbxContent>
                <w:p w:rsidR="006F0989" w:rsidRDefault="006F0989" w:rsidP="00697F9F">
                  <w:r>
                    <w:t>AD8055</w:t>
                  </w:r>
                </w:p>
              </w:txbxContent>
            </v:textbox>
          </v:shape>
        </w:pict>
      </w:r>
      <w:r w:rsidRPr="00FB60A7">
        <w:rPr>
          <w:i/>
          <w:noProof/>
          <w:lang w:eastAsia="en-GB"/>
        </w:rPr>
        <w:pict>
          <v:shape id="_x0000_s1682" type="#_x0000_t32" style="position:absolute;margin-left:231pt;margin-top:77.5pt;width:21.75pt;height:23.35pt;flip:x y;z-index:251670528" o:connectortype="straight">
            <v:stroke endarrow="block"/>
          </v:shape>
        </w:pict>
      </w:r>
      <w:r w:rsidRPr="00FB60A7">
        <w:rPr>
          <w:i/>
          <w:noProof/>
          <w:lang w:eastAsia="en-GB"/>
        </w:rPr>
        <w:pict>
          <v:shape id="_x0000_s1681" type="#_x0000_t202" style="position:absolute;margin-left:224.5pt;margin-top:100.85pt;width:55.1pt;height:21.85pt;z-index:251669504">
            <v:textbox style="mso-next-textbox:#_x0000_s1681">
              <w:txbxContent>
                <w:p w:rsidR="006F0989" w:rsidRDefault="006F0989" w:rsidP="0094584E">
                  <w:r>
                    <w:t>AD8051</w:t>
                  </w:r>
                </w:p>
              </w:txbxContent>
            </v:textbox>
          </v:shape>
        </w:pict>
      </w:r>
      <w:r w:rsidR="00054B37">
        <w:rPr>
          <w:noProof/>
          <w:lang w:eastAsia="en-GB"/>
        </w:rPr>
        <w:drawing>
          <wp:inline distT="0" distB="0" distL="0" distR="0">
            <wp:extent cx="5731510" cy="1988802"/>
            <wp:effectExtent l="19050" t="0" r="254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5731510" cy="1988802"/>
                    </a:xfrm>
                    <a:prstGeom prst="rect">
                      <a:avLst/>
                    </a:prstGeom>
                    <a:noFill/>
                    <a:ln w="9525">
                      <a:noFill/>
                      <a:miter lim="800000"/>
                      <a:headEnd/>
                      <a:tailEnd/>
                    </a:ln>
                  </pic:spPr>
                </pic:pic>
              </a:graphicData>
            </a:graphic>
          </wp:inline>
        </w:drawing>
      </w:r>
    </w:p>
    <w:p w:rsidR="0094584E" w:rsidRPr="00336C14" w:rsidRDefault="0094584E" w:rsidP="0094584E">
      <w:pPr>
        <w:rPr>
          <w:i/>
        </w:rPr>
      </w:pPr>
      <w:r>
        <w:rPr>
          <w:i/>
        </w:rPr>
        <w:t>3r</w:t>
      </w:r>
      <w:r w:rsidRPr="00336C14">
        <w:rPr>
          <w:i/>
        </w:rPr>
        <w:t xml:space="preserve">d plot shows </w:t>
      </w:r>
      <w:r>
        <w:rPr>
          <w:i/>
        </w:rPr>
        <w:t xml:space="preserve">detail from plot 2 </w:t>
      </w:r>
      <w:r w:rsidR="00153245">
        <w:rPr>
          <w:i/>
        </w:rPr>
        <w:t xml:space="preserve">of the adjacent channel when Vref is buffered by AD8055- </w:t>
      </w:r>
      <w:r w:rsidR="004F1652">
        <w:rPr>
          <w:i/>
        </w:rPr>
        <w:t xml:space="preserve">the crosstalk </w:t>
      </w:r>
      <w:r w:rsidR="00153245">
        <w:rPr>
          <w:i/>
        </w:rPr>
        <w:t xml:space="preserve">amplitude is about 0.22mV (AD8031 in plot </w:t>
      </w:r>
      <w:r w:rsidR="004F1652">
        <w:rPr>
          <w:i/>
        </w:rPr>
        <w:t xml:space="preserve">above </w:t>
      </w:r>
      <w:r w:rsidR="00153245">
        <w:rPr>
          <w:i/>
        </w:rPr>
        <w:t>is about 20mV).</w:t>
      </w:r>
      <w:r>
        <w:rPr>
          <w:i/>
        </w:rPr>
        <w:t xml:space="preserve"> </w:t>
      </w:r>
    </w:p>
    <w:p w:rsidR="0094584E" w:rsidRDefault="00153245">
      <w:r>
        <w:rPr>
          <w:noProof/>
          <w:lang w:eastAsia="en-GB"/>
        </w:rPr>
        <w:drawing>
          <wp:inline distT="0" distB="0" distL="0" distR="0">
            <wp:extent cx="5731510" cy="1988802"/>
            <wp:effectExtent l="19050" t="0" r="2540"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731510" cy="1988802"/>
                    </a:xfrm>
                    <a:prstGeom prst="rect">
                      <a:avLst/>
                    </a:prstGeom>
                    <a:noFill/>
                    <a:ln w="9525">
                      <a:noFill/>
                      <a:miter lim="800000"/>
                      <a:headEnd/>
                      <a:tailEnd/>
                    </a:ln>
                  </pic:spPr>
                </pic:pic>
              </a:graphicData>
            </a:graphic>
          </wp:inline>
        </w:drawing>
      </w:r>
    </w:p>
    <w:p w:rsidR="00153245" w:rsidRPr="00336C14" w:rsidRDefault="00153245" w:rsidP="00153245">
      <w:pPr>
        <w:rPr>
          <w:i/>
        </w:rPr>
      </w:pPr>
      <w:r>
        <w:rPr>
          <w:i/>
        </w:rPr>
        <w:lastRenderedPageBreak/>
        <w:t>4th</w:t>
      </w:r>
      <w:r w:rsidRPr="00336C14">
        <w:rPr>
          <w:i/>
        </w:rPr>
        <w:t xml:space="preserve"> plot shows </w:t>
      </w:r>
      <w:r>
        <w:rPr>
          <w:i/>
        </w:rPr>
        <w:t xml:space="preserve">detail from plot 2 of the adjacent channel when Vref is buffered by AD8051- amplitude is about 0.35mV (AD8031 is about 20mV). </w:t>
      </w:r>
      <w:r w:rsidR="004F1652">
        <w:rPr>
          <w:i/>
        </w:rPr>
        <w:t>AD8051 has l</w:t>
      </w:r>
      <w:r>
        <w:rPr>
          <w:i/>
        </w:rPr>
        <w:t xml:space="preserve">ower bandwidth than AD8055 so appears to integrate the </w:t>
      </w:r>
      <w:r w:rsidR="004F1652">
        <w:rPr>
          <w:i/>
        </w:rPr>
        <w:t>crosstalk</w:t>
      </w:r>
      <w:r>
        <w:rPr>
          <w:i/>
        </w:rPr>
        <w:t xml:space="preserve"> pulse slightly.</w:t>
      </w:r>
    </w:p>
    <w:p w:rsidR="00153245" w:rsidRDefault="00153245">
      <w:r>
        <w:rPr>
          <w:noProof/>
          <w:lang w:eastAsia="en-GB"/>
        </w:rPr>
        <w:drawing>
          <wp:inline distT="0" distB="0" distL="0" distR="0">
            <wp:extent cx="5731510" cy="1988802"/>
            <wp:effectExtent l="19050" t="0" r="2540" b="0"/>
            <wp:docPr id="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5731510" cy="1988802"/>
                    </a:xfrm>
                    <a:prstGeom prst="rect">
                      <a:avLst/>
                    </a:prstGeom>
                    <a:noFill/>
                    <a:ln w="9525">
                      <a:noFill/>
                      <a:miter lim="800000"/>
                      <a:headEnd/>
                      <a:tailEnd/>
                    </a:ln>
                  </pic:spPr>
                </pic:pic>
              </a:graphicData>
            </a:graphic>
          </wp:inline>
        </w:drawing>
      </w:r>
    </w:p>
    <w:p w:rsidR="00336C14" w:rsidRPr="00245DA3" w:rsidRDefault="00336C14">
      <w:pPr>
        <w:rPr>
          <w:b/>
        </w:rPr>
      </w:pPr>
      <w:r w:rsidRPr="00245DA3">
        <w:rPr>
          <w:b/>
        </w:rPr>
        <w:t>Comparison of AD8031 and AD8</w:t>
      </w:r>
      <w:r w:rsidR="00D47F29">
        <w:rPr>
          <w:b/>
        </w:rPr>
        <w:t>055</w:t>
      </w:r>
      <w:r w:rsidR="00A17663" w:rsidRPr="00245DA3">
        <w:rPr>
          <w:b/>
        </w:rPr>
        <w:t xml:space="preserve"> (operating on </w:t>
      </w:r>
      <w:r w:rsidR="00755DB2">
        <w:rPr>
          <w:b/>
        </w:rPr>
        <w:t>dual ±</w:t>
      </w:r>
      <w:r w:rsidR="00A17663" w:rsidRPr="00245DA3">
        <w:rPr>
          <w:b/>
        </w:rPr>
        <w:t>5V supply)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1"/>
        <w:gridCol w:w="1306"/>
        <w:gridCol w:w="1689"/>
        <w:gridCol w:w="1539"/>
        <w:gridCol w:w="3287"/>
      </w:tblGrid>
      <w:tr w:rsidR="003F05ED" w:rsidTr="00153245">
        <w:tc>
          <w:tcPr>
            <w:tcW w:w="0" w:type="auto"/>
          </w:tcPr>
          <w:p w:rsidR="00153245" w:rsidRPr="00013035" w:rsidRDefault="00153245" w:rsidP="00AF4788">
            <w:pPr>
              <w:spacing w:line="240" w:lineRule="auto"/>
              <w:rPr>
                <w:b/>
              </w:rPr>
            </w:pPr>
            <w:r w:rsidRPr="00013035">
              <w:rPr>
                <w:b/>
              </w:rPr>
              <w:t>Parameter</w:t>
            </w:r>
          </w:p>
        </w:tc>
        <w:tc>
          <w:tcPr>
            <w:tcW w:w="0" w:type="auto"/>
          </w:tcPr>
          <w:p w:rsidR="00153245" w:rsidRPr="00013035" w:rsidRDefault="00153245" w:rsidP="00AF4788">
            <w:pPr>
              <w:spacing w:line="240" w:lineRule="auto"/>
              <w:rPr>
                <w:b/>
              </w:rPr>
            </w:pPr>
            <w:r>
              <w:rPr>
                <w:b/>
              </w:rPr>
              <w:t>AD8031</w:t>
            </w:r>
          </w:p>
        </w:tc>
        <w:tc>
          <w:tcPr>
            <w:tcW w:w="0" w:type="auto"/>
          </w:tcPr>
          <w:p w:rsidR="00153245" w:rsidRPr="00013035" w:rsidRDefault="00153245" w:rsidP="00AF4788">
            <w:pPr>
              <w:spacing w:line="240" w:lineRule="auto"/>
              <w:rPr>
                <w:b/>
              </w:rPr>
            </w:pPr>
            <w:r>
              <w:rPr>
                <w:b/>
              </w:rPr>
              <w:t>AD8055</w:t>
            </w:r>
          </w:p>
        </w:tc>
        <w:tc>
          <w:tcPr>
            <w:tcW w:w="0" w:type="auto"/>
          </w:tcPr>
          <w:p w:rsidR="00153245" w:rsidRPr="00013035" w:rsidRDefault="00153245" w:rsidP="00AF4788">
            <w:pPr>
              <w:spacing w:line="240" w:lineRule="auto"/>
              <w:rPr>
                <w:b/>
              </w:rPr>
            </w:pPr>
            <w:r>
              <w:rPr>
                <w:b/>
              </w:rPr>
              <w:t>AD8051</w:t>
            </w:r>
          </w:p>
        </w:tc>
        <w:tc>
          <w:tcPr>
            <w:tcW w:w="0" w:type="auto"/>
          </w:tcPr>
          <w:p w:rsidR="00153245" w:rsidRPr="00013035" w:rsidRDefault="00153245" w:rsidP="00AF4788">
            <w:pPr>
              <w:spacing w:line="240" w:lineRule="auto"/>
              <w:rPr>
                <w:b/>
              </w:rPr>
            </w:pPr>
            <w:r w:rsidRPr="00013035">
              <w:rPr>
                <w:b/>
              </w:rPr>
              <w:t>Comment</w:t>
            </w:r>
          </w:p>
        </w:tc>
      </w:tr>
      <w:tr w:rsidR="003F05ED" w:rsidTr="00153245">
        <w:tc>
          <w:tcPr>
            <w:tcW w:w="0" w:type="auto"/>
          </w:tcPr>
          <w:p w:rsidR="00153245" w:rsidRDefault="00153245" w:rsidP="00AF4788">
            <w:pPr>
              <w:spacing w:line="240" w:lineRule="auto"/>
            </w:pPr>
            <w:r>
              <w:t>Output current</w:t>
            </w:r>
          </w:p>
        </w:tc>
        <w:tc>
          <w:tcPr>
            <w:tcW w:w="0" w:type="auto"/>
          </w:tcPr>
          <w:p w:rsidR="00153245" w:rsidRDefault="00153245" w:rsidP="00AF4788">
            <w:pPr>
              <w:spacing w:line="240" w:lineRule="auto"/>
            </w:pPr>
            <w:r>
              <w:t>±15mA</w:t>
            </w:r>
          </w:p>
        </w:tc>
        <w:tc>
          <w:tcPr>
            <w:tcW w:w="0" w:type="auto"/>
          </w:tcPr>
          <w:p w:rsidR="00153245" w:rsidRDefault="00153245" w:rsidP="00AF4788">
            <w:pPr>
              <w:spacing w:line="240" w:lineRule="auto"/>
            </w:pPr>
            <w:r>
              <w:t>±60mA typ. (min 55mA)</w:t>
            </w:r>
          </w:p>
        </w:tc>
        <w:tc>
          <w:tcPr>
            <w:tcW w:w="0" w:type="auto"/>
          </w:tcPr>
          <w:p w:rsidR="00153245" w:rsidRDefault="00153245" w:rsidP="00AF4788">
            <w:pPr>
              <w:spacing w:line="240" w:lineRule="auto"/>
            </w:pPr>
            <w:r>
              <w:t>45ma</w:t>
            </w:r>
            <w:r w:rsidR="003F05ED">
              <w:t xml:space="preserve"> (0.5 to 4.5V out)</w:t>
            </w:r>
          </w:p>
          <w:p w:rsidR="00153245" w:rsidRPr="003F05ED" w:rsidRDefault="00153245" w:rsidP="00153245">
            <w:pPr>
              <w:spacing w:line="240" w:lineRule="auto"/>
              <w:rPr>
                <w:i/>
              </w:rPr>
            </w:pPr>
            <w:r w:rsidRPr="003F05ED">
              <w:rPr>
                <w:i/>
              </w:rPr>
              <w:t>(37mA for +5 supply</w:t>
            </w:r>
            <w:r w:rsidR="003F05ED" w:rsidRPr="003F05ED">
              <w:rPr>
                <w:i/>
              </w:rPr>
              <w:t xml:space="preserve"> and 0.4Vout</w:t>
            </w:r>
            <w:r w:rsidRPr="003F05ED">
              <w:rPr>
                <w:i/>
              </w:rPr>
              <w:t>)</w:t>
            </w:r>
          </w:p>
        </w:tc>
        <w:tc>
          <w:tcPr>
            <w:tcW w:w="0" w:type="auto"/>
          </w:tcPr>
          <w:p w:rsidR="00153245" w:rsidRDefault="00153245" w:rsidP="00AF4788">
            <w:pPr>
              <w:spacing w:line="240" w:lineRule="auto"/>
            </w:pPr>
            <w:r>
              <w:t>30-35mA is needed</w:t>
            </w:r>
          </w:p>
        </w:tc>
      </w:tr>
      <w:tr w:rsidR="003F05ED" w:rsidTr="00153245">
        <w:tc>
          <w:tcPr>
            <w:tcW w:w="0" w:type="auto"/>
          </w:tcPr>
          <w:p w:rsidR="00153245" w:rsidRDefault="00153245" w:rsidP="00AF4788">
            <w:pPr>
              <w:spacing w:line="240" w:lineRule="auto"/>
            </w:pPr>
            <w:r>
              <w:t>Quiescent current</w:t>
            </w:r>
          </w:p>
        </w:tc>
        <w:tc>
          <w:tcPr>
            <w:tcW w:w="0" w:type="auto"/>
          </w:tcPr>
          <w:p w:rsidR="00153245" w:rsidRDefault="00153245" w:rsidP="00AF4788">
            <w:pPr>
              <w:spacing w:line="240" w:lineRule="auto"/>
            </w:pPr>
            <w:r>
              <w:t>typ 0.9mA</w:t>
            </w:r>
          </w:p>
        </w:tc>
        <w:tc>
          <w:tcPr>
            <w:tcW w:w="0" w:type="auto"/>
          </w:tcPr>
          <w:p w:rsidR="00153245" w:rsidRDefault="00153245" w:rsidP="00AF4788">
            <w:pPr>
              <w:spacing w:line="240" w:lineRule="auto"/>
            </w:pPr>
            <w:r>
              <w:t>typ 5.4</w:t>
            </w:r>
          </w:p>
        </w:tc>
        <w:tc>
          <w:tcPr>
            <w:tcW w:w="0" w:type="auto"/>
          </w:tcPr>
          <w:p w:rsidR="00153245" w:rsidRDefault="00153245" w:rsidP="00AF4788">
            <w:pPr>
              <w:spacing w:line="240" w:lineRule="auto"/>
            </w:pPr>
            <w:r>
              <w:t>Typ 4.8mA max 5.5mA</w:t>
            </w:r>
          </w:p>
        </w:tc>
        <w:tc>
          <w:tcPr>
            <w:tcW w:w="0" w:type="auto"/>
          </w:tcPr>
          <w:p w:rsidR="00153245" w:rsidRDefault="00153245" w:rsidP="00153245">
            <w:pPr>
              <w:spacing w:line="240" w:lineRule="auto"/>
            </w:pPr>
            <w:r>
              <w:t>AD8055, AD8051 are significantly worse than AD8031 (however there is only 1 per 16 channels).</w:t>
            </w:r>
          </w:p>
        </w:tc>
      </w:tr>
      <w:tr w:rsidR="003F05ED" w:rsidTr="00153245">
        <w:tc>
          <w:tcPr>
            <w:tcW w:w="0" w:type="auto"/>
          </w:tcPr>
          <w:p w:rsidR="00153245" w:rsidRDefault="00153245" w:rsidP="00AF4788">
            <w:pPr>
              <w:spacing w:line="240" w:lineRule="auto"/>
            </w:pPr>
            <w:r>
              <w:t>Slew rate</w:t>
            </w:r>
          </w:p>
        </w:tc>
        <w:tc>
          <w:tcPr>
            <w:tcW w:w="0" w:type="auto"/>
          </w:tcPr>
          <w:p w:rsidR="00153245" w:rsidRDefault="00153245" w:rsidP="00AF4788">
            <w:pPr>
              <w:spacing w:line="240" w:lineRule="auto"/>
            </w:pPr>
            <w:r>
              <w:t>32V/us</w:t>
            </w:r>
          </w:p>
        </w:tc>
        <w:tc>
          <w:tcPr>
            <w:tcW w:w="0" w:type="auto"/>
          </w:tcPr>
          <w:p w:rsidR="00153245" w:rsidRDefault="00153245" w:rsidP="00AF4788">
            <w:pPr>
              <w:spacing w:line="240" w:lineRule="auto"/>
            </w:pPr>
            <w:r>
              <w:t>1400V/us</w:t>
            </w:r>
          </w:p>
        </w:tc>
        <w:tc>
          <w:tcPr>
            <w:tcW w:w="0" w:type="auto"/>
          </w:tcPr>
          <w:p w:rsidR="00153245" w:rsidRDefault="00820FCD" w:rsidP="00AF4788">
            <w:pPr>
              <w:spacing w:line="240" w:lineRule="auto"/>
            </w:pPr>
            <w:r>
              <w:t>170V/us</w:t>
            </w:r>
          </w:p>
        </w:tc>
        <w:tc>
          <w:tcPr>
            <w:tcW w:w="0" w:type="auto"/>
          </w:tcPr>
          <w:p w:rsidR="00153245" w:rsidRDefault="00153245" w:rsidP="00AF4788">
            <w:pPr>
              <w:spacing w:line="240" w:lineRule="auto"/>
            </w:pPr>
          </w:p>
        </w:tc>
      </w:tr>
      <w:tr w:rsidR="003F05ED" w:rsidTr="00153245">
        <w:tc>
          <w:tcPr>
            <w:tcW w:w="0" w:type="auto"/>
          </w:tcPr>
          <w:p w:rsidR="00153245" w:rsidRDefault="00153245" w:rsidP="00AF4788">
            <w:pPr>
              <w:spacing w:line="240" w:lineRule="auto"/>
            </w:pPr>
            <w:r>
              <w:t xml:space="preserve">Bandwidth </w:t>
            </w:r>
          </w:p>
        </w:tc>
        <w:tc>
          <w:tcPr>
            <w:tcW w:w="0" w:type="auto"/>
          </w:tcPr>
          <w:p w:rsidR="00153245" w:rsidRDefault="00820FCD" w:rsidP="00AF4788">
            <w:pPr>
              <w:spacing w:line="240" w:lineRule="auto"/>
            </w:pPr>
            <w:r>
              <w:t>80MHz</w:t>
            </w:r>
          </w:p>
        </w:tc>
        <w:tc>
          <w:tcPr>
            <w:tcW w:w="0" w:type="auto"/>
          </w:tcPr>
          <w:p w:rsidR="00153245" w:rsidRDefault="00820FCD" w:rsidP="00AF4788">
            <w:pPr>
              <w:spacing w:line="240" w:lineRule="auto"/>
            </w:pPr>
            <w:r>
              <w:t>300MHz</w:t>
            </w:r>
          </w:p>
        </w:tc>
        <w:tc>
          <w:tcPr>
            <w:tcW w:w="0" w:type="auto"/>
          </w:tcPr>
          <w:p w:rsidR="00153245" w:rsidRDefault="00820FCD" w:rsidP="00AF4788">
            <w:pPr>
              <w:spacing w:line="240" w:lineRule="auto"/>
            </w:pPr>
            <w:r>
              <w:t>110MHz</w:t>
            </w:r>
          </w:p>
        </w:tc>
        <w:tc>
          <w:tcPr>
            <w:tcW w:w="0" w:type="auto"/>
          </w:tcPr>
          <w:p w:rsidR="00153245" w:rsidRDefault="00820FCD" w:rsidP="00AF4788">
            <w:pPr>
              <w:spacing w:line="240" w:lineRule="auto"/>
            </w:pPr>
            <w:r>
              <w:t>Small signal bandwidth Gain +1</w:t>
            </w:r>
          </w:p>
        </w:tc>
      </w:tr>
      <w:tr w:rsidR="003F05ED" w:rsidTr="00153245">
        <w:tc>
          <w:tcPr>
            <w:tcW w:w="0" w:type="auto"/>
          </w:tcPr>
          <w:p w:rsidR="00153245" w:rsidRDefault="00153245" w:rsidP="00AF4788">
            <w:pPr>
              <w:spacing w:line="240" w:lineRule="auto"/>
            </w:pPr>
            <w:r>
              <w:t>Input noise</w:t>
            </w:r>
          </w:p>
        </w:tc>
        <w:tc>
          <w:tcPr>
            <w:tcW w:w="0" w:type="auto"/>
          </w:tcPr>
          <w:p w:rsidR="00153245" w:rsidRDefault="00820FCD" w:rsidP="00AF4788">
            <w:pPr>
              <w:spacing w:line="240" w:lineRule="auto"/>
            </w:pPr>
            <w:r>
              <w:t>15nV/√Hz</w:t>
            </w:r>
          </w:p>
        </w:tc>
        <w:tc>
          <w:tcPr>
            <w:tcW w:w="0" w:type="auto"/>
          </w:tcPr>
          <w:p w:rsidR="00153245" w:rsidRDefault="00820FCD" w:rsidP="00AF4788">
            <w:pPr>
              <w:spacing w:line="240" w:lineRule="auto"/>
            </w:pPr>
            <w:r>
              <w:t>6 nV/√Hz</w:t>
            </w:r>
          </w:p>
        </w:tc>
        <w:tc>
          <w:tcPr>
            <w:tcW w:w="0" w:type="auto"/>
          </w:tcPr>
          <w:p w:rsidR="00153245" w:rsidRDefault="00820FCD" w:rsidP="00AF4788">
            <w:pPr>
              <w:spacing w:line="240" w:lineRule="auto"/>
            </w:pPr>
            <w:r>
              <w:t>16 nV/√Hz</w:t>
            </w:r>
          </w:p>
        </w:tc>
        <w:tc>
          <w:tcPr>
            <w:tcW w:w="0" w:type="auto"/>
          </w:tcPr>
          <w:p w:rsidR="00153245" w:rsidRDefault="00153245" w:rsidP="00820FCD">
            <w:pPr>
              <w:spacing w:line="240" w:lineRule="auto"/>
            </w:pPr>
            <w:r>
              <w:t>AD80</w:t>
            </w:r>
            <w:r w:rsidR="00820FCD">
              <w:t>55 adds less noise</w:t>
            </w:r>
          </w:p>
        </w:tc>
      </w:tr>
      <w:tr w:rsidR="003F05ED" w:rsidTr="00153245">
        <w:tc>
          <w:tcPr>
            <w:tcW w:w="0" w:type="auto"/>
          </w:tcPr>
          <w:p w:rsidR="00153245" w:rsidRDefault="00153245" w:rsidP="00AF4788">
            <w:pPr>
              <w:spacing w:line="240" w:lineRule="auto"/>
            </w:pPr>
            <w:r>
              <w:t>Output voltage swing</w:t>
            </w:r>
          </w:p>
        </w:tc>
        <w:tc>
          <w:tcPr>
            <w:tcW w:w="0" w:type="auto"/>
          </w:tcPr>
          <w:p w:rsidR="003F05ED" w:rsidRDefault="00820FCD" w:rsidP="003F05ED">
            <w:pPr>
              <w:spacing w:line="240" w:lineRule="auto"/>
            </w:pPr>
            <w:r>
              <w:t>+4.1V -3V</w:t>
            </w:r>
          </w:p>
          <w:p w:rsidR="00820FCD" w:rsidRPr="003F05ED" w:rsidRDefault="00820FCD" w:rsidP="003F05ED">
            <w:pPr>
              <w:spacing w:line="240" w:lineRule="auto"/>
              <w:rPr>
                <w:i/>
              </w:rPr>
            </w:pPr>
            <w:r w:rsidRPr="003F05ED">
              <w:rPr>
                <w:i/>
              </w:rPr>
              <w:t>0.5</w:t>
            </w:r>
            <w:r w:rsidR="003F05ED" w:rsidRPr="003F05ED">
              <w:rPr>
                <w:i/>
              </w:rPr>
              <w:t>-</w:t>
            </w:r>
            <w:r w:rsidRPr="003F05ED">
              <w:rPr>
                <w:i/>
              </w:rPr>
              <w:t>4.3V</w:t>
            </w:r>
            <w:r w:rsidR="003F05ED" w:rsidRPr="003F05ED">
              <w:rPr>
                <w:i/>
              </w:rPr>
              <w:t xml:space="preserve"> for +5V Vcc</w:t>
            </w:r>
          </w:p>
        </w:tc>
        <w:tc>
          <w:tcPr>
            <w:tcW w:w="0" w:type="auto"/>
          </w:tcPr>
          <w:p w:rsidR="00153245" w:rsidRDefault="003F05ED" w:rsidP="00AF4788">
            <w:pPr>
              <w:spacing w:line="240" w:lineRule="auto"/>
            </w:pPr>
            <w:r>
              <w:t>±2.9min, 3.1typ for 150R (no details)</w:t>
            </w:r>
          </w:p>
        </w:tc>
        <w:tc>
          <w:tcPr>
            <w:tcW w:w="0" w:type="auto"/>
          </w:tcPr>
          <w:p w:rsidR="00153245" w:rsidRDefault="003F05ED" w:rsidP="00AF4788">
            <w:pPr>
              <w:spacing w:line="240" w:lineRule="auto"/>
            </w:pPr>
            <w:r>
              <w:t>±4.75V (@30mA)</w:t>
            </w:r>
          </w:p>
          <w:p w:rsidR="003F05ED" w:rsidRPr="003F05ED" w:rsidRDefault="003F05ED" w:rsidP="00AF4788">
            <w:pPr>
              <w:spacing w:line="240" w:lineRule="auto"/>
              <w:rPr>
                <w:i/>
              </w:rPr>
            </w:pPr>
            <w:r w:rsidRPr="003F05ED">
              <w:rPr>
                <w:i/>
              </w:rPr>
              <w:t>0.25-4.75V for +5V Vcc</w:t>
            </w:r>
          </w:p>
        </w:tc>
        <w:tc>
          <w:tcPr>
            <w:tcW w:w="0" w:type="auto"/>
          </w:tcPr>
          <w:p w:rsidR="00153245" w:rsidRDefault="003F05ED" w:rsidP="003F05ED">
            <w:pPr>
              <w:spacing w:line="240" w:lineRule="auto"/>
            </w:pPr>
            <w:r>
              <w:t>Taken f</w:t>
            </w:r>
            <w:r w:rsidR="00820FCD">
              <w:t xml:space="preserve">rom 25C graphs, </w:t>
            </w:r>
            <w:r>
              <w:t>where they have more detail than</w:t>
            </w:r>
            <w:r w:rsidR="00820FCD">
              <w:t xml:space="preserve"> specs which assume higher loads. </w:t>
            </w:r>
            <w:r>
              <w:t>AD8055 has no graphs</w:t>
            </w:r>
          </w:p>
        </w:tc>
      </w:tr>
      <w:tr w:rsidR="003F05ED" w:rsidTr="00153245">
        <w:tc>
          <w:tcPr>
            <w:tcW w:w="0" w:type="auto"/>
          </w:tcPr>
          <w:p w:rsidR="00153245" w:rsidRDefault="00153245" w:rsidP="00AF4788">
            <w:pPr>
              <w:spacing w:line="240" w:lineRule="auto"/>
            </w:pPr>
            <w:r>
              <w:t>Power supply rejection</w:t>
            </w:r>
          </w:p>
        </w:tc>
        <w:tc>
          <w:tcPr>
            <w:tcW w:w="0" w:type="auto"/>
          </w:tcPr>
          <w:p w:rsidR="00153245" w:rsidRDefault="003F05ED" w:rsidP="00AF4788">
            <w:pPr>
              <w:spacing w:line="240" w:lineRule="auto"/>
            </w:pPr>
            <w:r>
              <w:t>86dB typ</w:t>
            </w:r>
          </w:p>
        </w:tc>
        <w:tc>
          <w:tcPr>
            <w:tcW w:w="0" w:type="auto"/>
          </w:tcPr>
          <w:p w:rsidR="00153245" w:rsidRDefault="003F05ED" w:rsidP="00AF4788">
            <w:pPr>
              <w:spacing w:line="240" w:lineRule="auto"/>
            </w:pPr>
            <w:r>
              <w:t>86dB typ drops to 72dB for +Vs +5 to +6V</w:t>
            </w:r>
          </w:p>
        </w:tc>
        <w:tc>
          <w:tcPr>
            <w:tcW w:w="0" w:type="auto"/>
          </w:tcPr>
          <w:p w:rsidR="00153245" w:rsidRDefault="003F05ED" w:rsidP="00AF4788">
            <w:pPr>
              <w:spacing w:line="240" w:lineRule="auto"/>
            </w:pPr>
            <w:r>
              <w:t>80dB typ</w:t>
            </w:r>
          </w:p>
        </w:tc>
        <w:tc>
          <w:tcPr>
            <w:tcW w:w="0" w:type="auto"/>
          </w:tcPr>
          <w:p w:rsidR="00153245" w:rsidRDefault="00153245" w:rsidP="00AF4788">
            <w:pPr>
              <w:spacing w:line="240" w:lineRule="auto"/>
            </w:pPr>
          </w:p>
        </w:tc>
      </w:tr>
      <w:tr w:rsidR="003F05ED" w:rsidTr="00153245">
        <w:tc>
          <w:tcPr>
            <w:tcW w:w="0" w:type="auto"/>
          </w:tcPr>
          <w:p w:rsidR="00153245" w:rsidRDefault="00153245" w:rsidP="00AF4788">
            <w:pPr>
              <w:spacing w:line="240" w:lineRule="auto"/>
            </w:pPr>
            <w:r>
              <w:t>Power supplies</w:t>
            </w:r>
          </w:p>
        </w:tc>
        <w:tc>
          <w:tcPr>
            <w:tcW w:w="0" w:type="auto"/>
          </w:tcPr>
          <w:p w:rsidR="00153245" w:rsidRDefault="003F05ED" w:rsidP="00AF4788">
            <w:pPr>
              <w:spacing w:line="240" w:lineRule="auto"/>
            </w:pPr>
            <w:r>
              <w:t>+5V or ±5V dual rails</w:t>
            </w:r>
          </w:p>
        </w:tc>
        <w:tc>
          <w:tcPr>
            <w:tcW w:w="0" w:type="auto"/>
          </w:tcPr>
          <w:p w:rsidR="00153245" w:rsidRDefault="003F05ED" w:rsidP="00AF4788">
            <w:pPr>
              <w:spacing w:line="240" w:lineRule="auto"/>
            </w:pPr>
            <w:r>
              <w:t>±5V dual rails only</w:t>
            </w:r>
          </w:p>
        </w:tc>
        <w:tc>
          <w:tcPr>
            <w:tcW w:w="0" w:type="auto"/>
          </w:tcPr>
          <w:p w:rsidR="00153245" w:rsidRDefault="003F05ED" w:rsidP="00AF4788">
            <w:pPr>
              <w:spacing w:line="240" w:lineRule="auto"/>
            </w:pPr>
            <w:r>
              <w:t>+5V or ±5V dual rails</w:t>
            </w:r>
          </w:p>
        </w:tc>
        <w:tc>
          <w:tcPr>
            <w:tcW w:w="0" w:type="auto"/>
          </w:tcPr>
          <w:p w:rsidR="00153245" w:rsidRDefault="00153245" w:rsidP="00AF4788">
            <w:pPr>
              <w:spacing w:line="240" w:lineRule="auto"/>
            </w:pPr>
          </w:p>
        </w:tc>
      </w:tr>
    </w:tbl>
    <w:p w:rsidR="00AF4788" w:rsidRDefault="00AF4788"/>
    <w:p w:rsidR="00B46BA5" w:rsidRDefault="00B46BA5">
      <w:r w:rsidRPr="00B46BA5">
        <w:rPr>
          <w:b/>
        </w:rPr>
        <w:lastRenderedPageBreak/>
        <w:t>Conclusion</w:t>
      </w:r>
      <w:r>
        <w:t>- AD8</w:t>
      </w:r>
      <w:r w:rsidR="00A727D2">
        <w:t>055</w:t>
      </w:r>
      <w:r>
        <w:t xml:space="preserve"> </w:t>
      </w:r>
      <w:r w:rsidR="00FE03F9">
        <w:t xml:space="preserve">and AD8051 are both </w:t>
      </w:r>
      <w:r>
        <w:t xml:space="preserve">better suited than AD8031 in this application because </w:t>
      </w:r>
      <w:r w:rsidR="00FE03F9">
        <w:t xml:space="preserve">they </w:t>
      </w:r>
      <w:r>
        <w:t>offer</w:t>
      </w:r>
      <w:r w:rsidR="00FE03F9">
        <w:t xml:space="preserve"> 3</w:t>
      </w:r>
      <w:r>
        <w:t xml:space="preserve"> </w:t>
      </w:r>
      <w:r w:rsidR="00FE03F9">
        <w:t>-</w:t>
      </w:r>
      <w:r w:rsidR="00A727D2">
        <w:t>4</w:t>
      </w:r>
      <w:r>
        <w:t xml:space="preserve"> times more output current </w:t>
      </w:r>
      <w:r w:rsidR="00A727D2">
        <w:t xml:space="preserve">and faster slew rate to </w:t>
      </w:r>
      <w:r w:rsidR="00F93797">
        <w:t>supply current demands</w:t>
      </w:r>
      <w:r w:rsidR="00A727D2">
        <w:t xml:space="preserve"> at the diff amp input. There are 2 costs for this benefit- the </w:t>
      </w:r>
      <w:r w:rsidR="00FE03F9">
        <w:t>increased quiescent current (5</w:t>
      </w:r>
      <w:r w:rsidR="00A727D2">
        <w:t xml:space="preserve">mA instead of </w:t>
      </w:r>
      <w:r w:rsidR="00FE03F9">
        <w:t>1mA</w:t>
      </w:r>
      <w:r w:rsidR="00A727D2">
        <w:t>) and the need for dual supplies instead of single +5V supply</w:t>
      </w:r>
      <w:r w:rsidR="00FE03F9">
        <w:t xml:space="preserve"> if the AD8055 is used (AD8051 can run on +5V/gnd)</w:t>
      </w:r>
      <w:r w:rsidR="00A727D2">
        <w:t xml:space="preserve">. The price per unit is the same (under $2 in 1000 off quantity) and the packages are the same (SOT RJ-5) although </w:t>
      </w:r>
      <w:r w:rsidR="00FE03F9">
        <w:t xml:space="preserve">for AD8055 </w:t>
      </w:r>
      <w:r w:rsidR="00A727D2">
        <w:t xml:space="preserve">a change of –Vs from 0V to -5V </w:t>
      </w:r>
      <w:r w:rsidR="00FE03F9">
        <w:t>would</w:t>
      </w:r>
      <w:r w:rsidR="00A727D2">
        <w:t xml:space="preserve"> needed so </w:t>
      </w:r>
      <w:r w:rsidR="00FE03F9">
        <w:t>only the AD8051 is</w:t>
      </w:r>
      <w:r w:rsidR="00A727D2">
        <w:t xml:space="preserve"> exactly compatible in the current design</w:t>
      </w:r>
      <w:r w:rsidR="009B2D8E">
        <w:t>. However</w:t>
      </w:r>
      <w:r w:rsidR="00A727D2">
        <w:t xml:space="preserve"> AD8031 could replace an AD8055 after the dual rail modification is made if a retrofit were deemed necessary for some unforeseen reason.</w:t>
      </w:r>
    </w:p>
    <w:p w:rsidR="00FE03F9" w:rsidRDefault="00FE03F9">
      <w:r>
        <w:t xml:space="preserve">The choice between AD8055 and AD8051 is essentially one of bandwidth and slew rate. The </w:t>
      </w:r>
      <w:r w:rsidR="009B2D8E">
        <w:t xml:space="preserve">ASIC </w:t>
      </w:r>
      <w:r>
        <w:t xml:space="preserve">reference voltage varies only by drifting so very low bandwidth is required for that. However the Vref source must supply currents to the AD4832 to balance the ASIC preamp output changes which have been simulated </w:t>
      </w:r>
      <w:r w:rsidR="004F1652">
        <w:t>to have a</w:t>
      </w:r>
      <w:r>
        <w:t xml:space="preserve"> rise time of 28ns (10-90%) for a 181mV step (</w:t>
      </w:r>
      <w:r w:rsidR="004F1652">
        <w:t xml:space="preserve">therefore the </w:t>
      </w:r>
      <w:r>
        <w:t xml:space="preserve">approximate bandwidth </w:t>
      </w:r>
      <w:r w:rsidR="004F1652">
        <w:t xml:space="preserve">is </w:t>
      </w:r>
      <w:r w:rsidR="006D6C96">
        <w:t xml:space="preserve">10-15MHz; slew rate 6.5V/us). The AD8051 is fast enough for this and supplies enough current even for 0.4V Vref (37mA) and runs off the same supply as the AD8031. </w:t>
      </w:r>
      <w:r w:rsidR="009B2D8E">
        <w:t>On paper</w:t>
      </w:r>
      <w:r w:rsidR="006D6C96">
        <w:t xml:space="preserve"> it seems the best choice</w:t>
      </w:r>
      <w:r w:rsidR="009B2D8E">
        <w:t>, however the simulations shown below suggest that the AD8055 performs better (by 0.6 bits) and should be selected as the buffer of choice with the AD8051 as second choice (for example if the power rail change to add -5V proves difficult).</w:t>
      </w:r>
    </w:p>
    <w:p w:rsidR="001E29CF" w:rsidRPr="00AF4788" w:rsidRDefault="001E29CF" w:rsidP="001E29CF">
      <w:pPr>
        <w:rPr>
          <w:i/>
        </w:rPr>
      </w:pPr>
      <w:r w:rsidRPr="00AF4788">
        <w:rPr>
          <w:i/>
        </w:rPr>
        <w:t>Alt parts: AD8014- 1 rail current feedback so needs Rf (499-1k)- not drop-in. AD8061- single rail, typ 50mA but min 25mA so probably too weak. AD8065- typ 35mA (no min figure) so probably too weak.</w:t>
      </w:r>
    </w:p>
    <w:p w:rsidR="004F1652" w:rsidRDefault="004F1652">
      <w:r>
        <w:rPr>
          <w:b/>
        </w:rPr>
        <w:t>Crosstalk</w:t>
      </w:r>
      <w:r>
        <w:t xml:space="preserve"> </w:t>
      </w:r>
    </w:p>
    <w:p w:rsidR="00B46BA5" w:rsidRDefault="004F1652">
      <w:r>
        <w:t>Despite the huge improvement over AD8031, t</w:t>
      </w:r>
      <w:r w:rsidR="00B46BA5">
        <w:t>here is still a small risk of channel to channel crosstalk caused by a channel loading Vref heavily and dragging down neighbours- the extra current significantly reduces this effect (see simulation plots)</w:t>
      </w:r>
      <w:r w:rsidR="005568ED">
        <w:t xml:space="preserve">. The only way to avoid </w:t>
      </w:r>
      <w:r w:rsidR="002A5667">
        <w:t>the risk entirely</w:t>
      </w:r>
      <w:r w:rsidR="005568ED">
        <w:t xml:space="preserve"> is to have 16 buffers per ASIC rather th</w:t>
      </w:r>
      <w:r w:rsidR="002A5667">
        <w:t>a</w:t>
      </w:r>
      <w:r w:rsidR="005568ED">
        <w:t>n 1.</w:t>
      </w:r>
    </w:p>
    <w:p w:rsidR="00F93797" w:rsidRDefault="006D6C96">
      <w:r>
        <w:t>The following crosstalk simulations were re-run (rev 5 on 9</w:t>
      </w:r>
      <w:r w:rsidRPr="006D6C96">
        <w:rPr>
          <w:vertAlign w:val="superscript"/>
        </w:rPr>
        <w:t>th</w:t>
      </w:r>
      <w:r>
        <w:t xml:space="preserve"> Aug 2010) to include AD8051 (alongside AD8055 for comparison) and also a new simulation was included using a piecewise linear pulse from the simulation of the ASIC preamp output driving this load to provide a realistic scenario. Both simulations (sine wave and PWL ASIC output) were run on the circuit with gain as calculated in section 4.</w:t>
      </w:r>
    </w:p>
    <w:p w:rsidR="006D6C96" w:rsidRPr="00852051" w:rsidRDefault="002A3D3C" w:rsidP="006D6C96">
      <w:pPr>
        <w:rPr>
          <w:b/>
        </w:rPr>
      </w:pPr>
      <w:r>
        <w:rPr>
          <w:b/>
        </w:rPr>
        <w:t>Updated (Gain x1.4)</w:t>
      </w:r>
      <w:r w:rsidR="006D6C96">
        <w:rPr>
          <w:b/>
        </w:rPr>
        <w:t xml:space="preserve"> </w:t>
      </w:r>
      <w:r>
        <w:rPr>
          <w:b/>
        </w:rPr>
        <w:t>and PWL pulses s</w:t>
      </w:r>
      <w:r w:rsidR="009B2D8E">
        <w:rPr>
          <w:b/>
        </w:rPr>
        <w:t>imulation of crosstalk via Vref (updated rev 5, 9</w:t>
      </w:r>
      <w:r w:rsidR="009B2D8E" w:rsidRPr="009B2D8E">
        <w:rPr>
          <w:b/>
          <w:vertAlign w:val="superscript"/>
        </w:rPr>
        <w:t>th</w:t>
      </w:r>
      <w:r w:rsidR="009B2D8E">
        <w:rPr>
          <w:b/>
        </w:rPr>
        <w:t xml:space="preserve"> Aug 2010)</w:t>
      </w:r>
    </w:p>
    <w:p w:rsidR="006D6C96" w:rsidRDefault="006D6C96" w:rsidP="006D6C96">
      <w:r>
        <w:t xml:space="preserve">Put in 1.4Vpk-pk 10MHz sine wave (centred on 1.1V) to 1 channel and left the other with </w:t>
      </w:r>
      <w:r w:rsidR="009B2D8E">
        <w:t xml:space="preserve">0.4 or </w:t>
      </w:r>
      <w:r>
        <w:t xml:space="preserve">1.8V DC input. </w:t>
      </w:r>
      <w:r w:rsidR="009B2D8E">
        <w:t xml:space="preserve">(Plots and results taken with 0.4V Vref). </w:t>
      </w:r>
      <w:r>
        <w:t xml:space="preserve">Both </w:t>
      </w:r>
      <w:r w:rsidR="009B2D8E">
        <w:t xml:space="preserve">amplifiers are ADA4932’s and </w:t>
      </w:r>
      <w:r>
        <w:t>share the same Vref from AD8051</w:t>
      </w:r>
      <w:r w:rsidR="009B2D8E">
        <w:t>/AD8055</w:t>
      </w:r>
      <w:r>
        <w:t xml:space="preserve"> (1.8V). Also Vref is loaded by </w:t>
      </w:r>
      <w:r w:rsidR="009B2D8E">
        <w:t>94</w:t>
      </w:r>
      <w:r>
        <w:t xml:space="preserve">R to ground to emulate 14 more channels. </w:t>
      </w:r>
    </w:p>
    <w:p w:rsidR="006D6C96" w:rsidRDefault="0035640B" w:rsidP="003D07A3">
      <w:pPr>
        <w:rPr>
          <w:b/>
        </w:rPr>
      </w:pPr>
      <w:r>
        <w:rPr>
          <w:b/>
          <w:noProof/>
          <w:lang w:eastAsia="en-GB"/>
        </w:rPr>
        <w:lastRenderedPageBreak/>
        <w:drawing>
          <wp:inline distT="0" distB="0" distL="0" distR="0">
            <wp:extent cx="5731510" cy="3766583"/>
            <wp:effectExtent l="19050" t="0" r="0" b="0"/>
            <wp:docPr id="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731510" cy="3766583"/>
                    </a:xfrm>
                    <a:prstGeom prst="rect">
                      <a:avLst/>
                    </a:prstGeom>
                    <a:noFill/>
                    <a:ln w="9525">
                      <a:noFill/>
                      <a:miter lim="800000"/>
                      <a:headEnd/>
                      <a:tailEnd/>
                    </a:ln>
                  </pic:spPr>
                </pic:pic>
              </a:graphicData>
            </a:graphic>
          </wp:inline>
        </w:drawing>
      </w:r>
    </w:p>
    <w:p w:rsidR="0035640B" w:rsidRPr="0035640B" w:rsidRDefault="0035640B" w:rsidP="003D07A3">
      <w:r w:rsidRPr="0035640B">
        <w:t xml:space="preserve">Plot below shows the </w:t>
      </w:r>
      <w:r>
        <w:t>output of the top amplifier in response to the 10MHz 1.4V pk-pk sine wave</w:t>
      </w:r>
      <w:r w:rsidR="00BB2126">
        <w:t xml:space="preserve"> (1.</w:t>
      </w:r>
      <w:r w:rsidR="002A3D3C">
        <w:t>86</w:t>
      </w:r>
      <w:r w:rsidR="00BB2126">
        <w:t>V pk-pk output).</w:t>
      </w:r>
    </w:p>
    <w:p w:rsidR="006D6C96" w:rsidRDefault="002A3D3C" w:rsidP="003D07A3">
      <w:pPr>
        <w:rPr>
          <w:b/>
        </w:rPr>
      </w:pPr>
      <w:r>
        <w:rPr>
          <w:b/>
          <w:noProof/>
          <w:lang w:eastAsia="en-GB"/>
        </w:rPr>
        <w:drawing>
          <wp:inline distT="0" distB="0" distL="0" distR="0">
            <wp:extent cx="5731510" cy="1988802"/>
            <wp:effectExtent l="19050" t="0" r="2540" b="0"/>
            <wp:docPr id="3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srcRect/>
                    <a:stretch>
                      <a:fillRect/>
                    </a:stretch>
                  </pic:blipFill>
                  <pic:spPr bwMode="auto">
                    <a:xfrm>
                      <a:off x="0" y="0"/>
                      <a:ext cx="5731510" cy="1988802"/>
                    </a:xfrm>
                    <a:prstGeom prst="rect">
                      <a:avLst/>
                    </a:prstGeom>
                    <a:noFill/>
                    <a:ln w="9525">
                      <a:noFill/>
                      <a:miter lim="800000"/>
                      <a:headEnd/>
                      <a:tailEnd/>
                    </a:ln>
                  </pic:spPr>
                </pic:pic>
              </a:graphicData>
            </a:graphic>
          </wp:inline>
        </w:drawing>
      </w:r>
    </w:p>
    <w:p w:rsidR="0035640B" w:rsidRDefault="0035640B" w:rsidP="003D07A3">
      <w:pPr>
        <w:rPr>
          <w:b/>
        </w:rPr>
      </w:pPr>
    </w:p>
    <w:p w:rsidR="0035640B" w:rsidRDefault="0035640B">
      <w:pPr>
        <w:spacing w:after="0" w:line="240" w:lineRule="auto"/>
      </w:pPr>
      <w:r>
        <w:br w:type="page"/>
      </w:r>
    </w:p>
    <w:p w:rsidR="0035640B" w:rsidRPr="0035640B" w:rsidRDefault="0035640B" w:rsidP="0035640B">
      <w:r w:rsidRPr="0035640B">
        <w:lastRenderedPageBreak/>
        <w:t xml:space="preserve">Plot below shows the </w:t>
      </w:r>
      <w:r>
        <w:t>output of the lower (victim) amplifier in response to the crosstalk on Vref  induced from the top channel following a 10MHz 1.4V pk-pk sine wave</w:t>
      </w:r>
      <w:r w:rsidR="00BB2126">
        <w:t xml:space="preserve"> with </w:t>
      </w:r>
      <w:r>
        <w:t xml:space="preserve">AD8055 </w:t>
      </w:r>
      <w:r w:rsidR="00BB2126">
        <w:t xml:space="preserve">buffer on Vref. </w:t>
      </w:r>
      <w:r>
        <w:t xml:space="preserve">Crosstalk amplitude is </w:t>
      </w:r>
      <w:r w:rsidR="002A3D3C">
        <w:t>1.343</w:t>
      </w:r>
      <w:r>
        <w:t>mV</w:t>
      </w:r>
      <w:r w:rsidR="00BB2126">
        <w:t>= 0.0</w:t>
      </w:r>
      <w:r w:rsidR="002A3D3C">
        <w:t>7</w:t>
      </w:r>
      <w:r w:rsidR="00BB2126">
        <w:t>% (</w:t>
      </w:r>
      <w:r w:rsidR="002A3D3C">
        <w:t>10.4</w:t>
      </w:r>
      <w:r w:rsidR="00BB2126">
        <w:t xml:space="preserve"> bits).</w:t>
      </w:r>
    </w:p>
    <w:p w:rsidR="006D6C96" w:rsidRDefault="002A3D3C" w:rsidP="003D07A3">
      <w:pPr>
        <w:rPr>
          <w:b/>
        </w:rPr>
      </w:pPr>
      <w:r>
        <w:rPr>
          <w:b/>
          <w:noProof/>
          <w:lang w:eastAsia="en-GB"/>
        </w:rPr>
        <w:drawing>
          <wp:inline distT="0" distB="0" distL="0" distR="0">
            <wp:extent cx="5731510" cy="1988802"/>
            <wp:effectExtent l="19050" t="0" r="2540" b="0"/>
            <wp:docPr id="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5731510" cy="1988802"/>
                    </a:xfrm>
                    <a:prstGeom prst="rect">
                      <a:avLst/>
                    </a:prstGeom>
                    <a:noFill/>
                    <a:ln w="9525">
                      <a:noFill/>
                      <a:miter lim="800000"/>
                      <a:headEnd/>
                      <a:tailEnd/>
                    </a:ln>
                  </pic:spPr>
                </pic:pic>
              </a:graphicData>
            </a:graphic>
          </wp:inline>
        </w:drawing>
      </w:r>
    </w:p>
    <w:p w:rsidR="00BB2126" w:rsidRDefault="00BB2126" w:rsidP="00BB2126">
      <w:r w:rsidRPr="0035640B">
        <w:t xml:space="preserve">Plot below shows the </w:t>
      </w:r>
      <w:r>
        <w:t xml:space="preserve">output of the lower (victim) amplifier in response to the crosstalk on Vref  induced from the top channel following a 10MHz 1.4V pk-pk sine wave with AD8051 buffer on Vref. Crosstalk amplitude is </w:t>
      </w:r>
      <w:r w:rsidR="002A3D3C">
        <w:t>2.019</w:t>
      </w:r>
      <w:r>
        <w:t>mV= 0.</w:t>
      </w:r>
      <w:r w:rsidR="002A3D3C">
        <w:t>11</w:t>
      </w:r>
      <w:r>
        <w:t>% (</w:t>
      </w:r>
      <w:r w:rsidR="002A3D3C">
        <w:t>9.8</w:t>
      </w:r>
      <w:r>
        <w:t xml:space="preserve"> bits).</w:t>
      </w:r>
    </w:p>
    <w:p w:rsidR="00292CF1" w:rsidRPr="0035640B" w:rsidRDefault="002A3D3C" w:rsidP="00BB2126">
      <w:r>
        <w:rPr>
          <w:noProof/>
          <w:lang w:eastAsia="en-GB"/>
        </w:rPr>
        <w:drawing>
          <wp:inline distT="0" distB="0" distL="0" distR="0">
            <wp:extent cx="5731510" cy="1988802"/>
            <wp:effectExtent l="19050" t="0" r="2540" b="0"/>
            <wp:docPr id="3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srcRect/>
                    <a:stretch>
                      <a:fillRect/>
                    </a:stretch>
                  </pic:blipFill>
                  <pic:spPr bwMode="auto">
                    <a:xfrm>
                      <a:off x="0" y="0"/>
                      <a:ext cx="5731510" cy="1988802"/>
                    </a:xfrm>
                    <a:prstGeom prst="rect">
                      <a:avLst/>
                    </a:prstGeom>
                    <a:noFill/>
                    <a:ln w="9525">
                      <a:noFill/>
                      <a:miter lim="800000"/>
                      <a:headEnd/>
                      <a:tailEnd/>
                    </a:ln>
                  </pic:spPr>
                </pic:pic>
              </a:graphicData>
            </a:graphic>
          </wp:inline>
        </w:drawing>
      </w:r>
    </w:p>
    <w:p w:rsidR="00BB2126" w:rsidRDefault="00BB2126" w:rsidP="003D07A3">
      <w:pPr>
        <w:rPr>
          <w:b/>
        </w:rPr>
      </w:pPr>
    </w:p>
    <w:p w:rsidR="00292CF1" w:rsidRPr="00A2332D" w:rsidRDefault="00A2332D" w:rsidP="003D07A3">
      <w:r w:rsidRPr="00A2332D">
        <w:t>Plot below shows ASIC PWL pulse shape</w:t>
      </w:r>
      <w:r>
        <w:t xml:space="preserve"> (yellow) and output of the top amplifier (grey)- the input signal has a step of 0.18V from 1.63 to 1.45 and the output has a step of 0.25V from 1.72 to 1.47V</w:t>
      </w:r>
    </w:p>
    <w:p w:rsidR="00A2332D" w:rsidRDefault="00A2332D" w:rsidP="003D07A3">
      <w:pPr>
        <w:rPr>
          <w:b/>
        </w:rPr>
      </w:pPr>
      <w:r>
        <w:rPr>
          <w:b/>
          <w:noProof/>
          <w:lang w:eastAsia="en-GB"/>
        </w:rPr>
        <w:drawing>
          <wp:inline distT="0" distB="0" distL="0" distR="0">
            <wp:extent cx="5731510" cy="1988802"/>
            <wp:effectExtent l="19050" t="0" r="2540" b="0"/>
            <wp:docPr id="4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srcRect/>
                    <a:stretch>
                      <a:fillRect/>
                    </a:stretch>
                  </pic:blipFill>
                  <pic:spPr bwMode="auto">
                    <a:xfrm>
                      <a:off x="0" y="0"/>
                      <a:ext cx="5731510" cy="1988802"/>
                    </a:xfrm>
                    <a:prstGeom prst="rect">
                      <a:avLst/>
                    </a:prstGeom>
                    <a:noFill/>
                    <a:ln w="9525">
                      <a:noFill/>
                      <a:miter lim="800000"/>
                      <a:headEnd/>
                      <a:tailEnd/>
                    </a:ln>
                  </pic:spPr>
                </pic:pic>
              </a:graphicData>
            </a:graphic>
          </wp:inline>
        </w:drawing>
      </w:r>
    </w:p>
    <w:p w:rsidR="00A2332D" w:rsidRDefault="00A2332D" w:rsidP="00A2332D">
      <w:r w:rsidRPr="00A2332D">
        <w:lastRenderedPageBreak/>
        <w:t xml:space="preserve">Plot below shows </w:t>
      </w:r>
      <w:r>
        <w:t xml:space="preserve">response in the lower (victim) channel to the Vref perturbation caused by </w:t>
      </w:r>
      <w:r w:rsidRPr="00A2332D">
        <w:t>ASIC PWL pulse shape</w:t>
      </w:r>
      <w:r>
        <w:t xml:space="preserve"> making the output of the top amplifier output step 0.25V while Vref is buffered by an AD8055 buffer. The crosstalk </w:t>
      </w:r>
      <w:r w:rsidR="00C01D84">
        <w:t xml:space="preserve">pulse height </w:t>
      </w:r>
      <w:r>
        <w:t>is 0.098mV (0.04%; 11.3 bits).</w:t>
      </w:r>
    </w:p>
    <w:p w:rsidR="00A2332D" w:rsidRDefault="00A2332D" w:rsidP="00A2332D">
      <w:r>
        <w:rPr>
          <w:noProof/>
          <w:lang w:eastAsia="en-GB"/>
        </w:rPr>
        <w:drawing>
          <wp:inline distT="0" distB="0" distL="0" distR="0">
            <wp:extent cx="5731510" cy="1988802"/>
            <wp:effectExtent l="19050" t="0" r="2540" b="0"/>
            <wp:docPr id="4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5731510" cy="1988802"/>
                    </a:xfrm>
                    <a:prstGeom prst="rect">
                      <a:avLst/>
                    </a:prstGeom>
                    <a:noFill/>
                    <a:ln w="9525">
                      <a:noFill/>
                      <a:miter lim="800000"/>
                      <a:headEnd/>
                      <a:tailEnd/>
                    </a:ln>
                  </pic:spPr>
                </pic:pic>
              </a:graphicData>
            </a:graphic>
          </wp:inline>
        </w:drawing>
      </w:r>
    </w:p>
    <w:p w:rsidR="00A2332D" w:rsidRDefault="00A2332D" w:rsidP="00A2332D">
      <w:r w:rsidRPr="00A2332D">
        <w:t xml:space="preserve">Plot below shows </w:t>
      </w:r>
      <w:r>
        <w:t xml:space="preserve">response in the lower (victim) channel to the Vref perturbation caused by </w:t>
      </w:r>
      <w:r w:rsidRPr="00A2332D">
        <w:t>ASIC PWL pulse shape</w:t>
      </w:r>
      <w:r>
        <w:t xml:space="preserve"> making the output of the top amplifier output step 0.25V while Vref is buffered by an AD8051 buffer. The crosstalk </w:t>
      </w:r>
      <w:r w:rsidR="00C01D84">
        <w:t xml:space="preserve">pulse height </w:t>
      </w:r>
      <w:r>
        <w:t>is 0.153mV (0.06%; 10.7 bits).</w:t>
      </w:r>
    </w:p>
    <w:p w:rsidR="00A2332D" w:rsidRPr="00A2332D" w:rsidRDefault="00A2332D" w:rsidP="00A2332D">
      <w:r>
        <w:rPr>
          <w:noProof/>
          <w:lang w:eastAsia="en-GB"/>
        </w:rPr>
        <w:drawing>
          <wp:inline distT="0" distB="0" distL="0" distR="0">
            <wp:extent cx="5731510" cy="1988802"/>
            <wp:effectExtent l="19050" t="0" r="2540" b="0"/>
            <wp:docPr id="4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5731510" cy="1988802"/>
                    </a:xfrm>
                    <a:prstGeom prst="rect">
                      <a:avLst/>
                    </a:prstGeom>
                    <a:noFill/>
                    <a:ln w="9525">
                      <a:noFill/>
                      <a:miter lim="800000"/>
                      <a:headEnd/>
                      <a:tailEnd/>
                    </a:ln>
                  </pic:spPr>
                </pic:pic>
              </a:graphicData>
            </a:graphic>
          </wp:inline>
        </w:drawing>
      </w:r>
    </w:p>
    <w:p w:rsidR="004F1652" w:rsidRDefault="004F1652" w:rsidP="004F1652">
      <w:r>
        <w:t>Finally,</w:t>
      </w:r>
      <w:r w:rsidR="00C01D84">
        <w:t xml:space="preserve"> </w:t>
      </w:r>
      <w:r>
        <w:t>as a comparison, went back to AD8031 instead of AD8055, 3k3 resistors and load resistor 471R to emulate 14 more channels and match prototype (except for AD4932 diff amps). Amplitude out is 1339mV and adjacent channel crosstalk is 4.47mV pk-pk (0.33%, 8.2bits) (see below). This is consistent with Bill Helsby’s measurement of 20 channels crosstalk in 4000 (0.5%)</w:t>
      </w:r>
      <w:r w:rsidR="00317F0A">
        <w:t>.</w:t>
      </w:r>
    </w:p>
    <w:p w:rsidR="009B2D8E" w:rsidRDefault="004F1652" w:rsidP="004F1652">
      <w:pPr>
        <w:spacing w:after="0" w:line="240" w:lineRule="auto"/>
        <w:rPr>
          <w:b/>
        </w:rPr>
      </w:pPr>
      <w:r>
        <w:rPr>
          <w:b/>
          <w:noProof/>
          <w:lang w:eastAsia="en-GB"/>
        </w:rPr>
        <w:drawing>
          <wp:inline distT="0" distB="0" distL="0" distR="0">
            <wp:extent cx="5725795" cy="2011680"/>
            <wp:effectExtent l="19050" t="0" r="8255" b="0"/>
            <wp:docPr id="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5725795" cy="2011680"/>
                    </a:xfrm>
                    <a:prstGeom prst="rect">
                      <a:avLst/>
                    </a:prstGeom>
                    <a:noFill/>
                    <a:ln w="9525">
                      <a:noFill/>
                      <a:miter lim="800000"/>
                      <a:headEnd/>
                      <a:tailEnd/>
                    </a:ln>
                  </pic:spPr>
                </pic:pic>
              </a:graphicData>
            </a:graphic>
          </wp:inline>
        </w:drawing>
      </w:r>
      <w:r>
        <w:rPr>
          <w:b/>
        </w:rPr>
        <w:br w:type="page"/>
      </w:r>
    </w:p>
    <w:p w:rsidR="003D07A3" w:rsidRPr="003D07A3" w:rsidRDefault="003D07A3" w:rsidP="003D07A3">
      <w:pPr>
        <w:rPr>
          <w:b/>
        </w:rPr>
      </w:pPr>
      <w:r w:rsidRPr="003D07A3">
        <w:rPr>
          <w:b/>
        </w:rPr>
        <w:lastRenderedPageBreak/>
        <w:t>Section 3- Notes on system bandwidth</w:t>
      </w:r>
    </w:p>
    <w:p w:rsidR="00EA0FA3" w:rsidRPr="00EA0FA3" w:rsidRDefault="00EA0FA3" w:rsidP="00EA0FA3">
      <w:r w:rsidRPr="00EA0FA3">
        <w:t>Bandwidth analysis of AD4932 diff amp ADC driver circuit.</w:t>
      </w:r>
    </w:p>
    <w:p w:rsidR="00EA0FA3" w:rsidRDefault="00EA0FA3" w:rsidP="00EA0FA3">
      <w:r>
        <w:t>Initially (in the prototype) the bandwidth was severely limited (4.8MHz) by using 3k3 feedback resistors with 10pF in parallel. Removing (reducing) the 10pF has been tried in the prototypes as has reducing the 3k3 resistors back into the recommended range (330R). All these have affected the bandwidth and stability of the circuit. However, the switch to AD4932 diff amps brings a new set of recommended values (R</w:t>
      </w:r>
      <w:r w:rsidRPr="00EA0FA3">
        <w:rPr>
          <w:vertAlign w:val="subscript"/>
        </w:rPr>
        <w:t>f</w:t>
      </w:r>
      <w:r>
        <w:t>, R</w:t>
      </w:r>
      <w:r w:rsidRPr="00EA0FA3">
        <w:rPr>
          <w:vertAlign w:val="subscript"/>
        </w:rPr>
        <w:t>g</w:t>
      </w:r>
      <w:r>
        <w:t xml:space="preserve"> = 499R for unity gain) and the analysis below uses the default values and looks at 2 different values of the capacitor across the 2 output resistors which forms a low pass filter prior to the ADC.</w:t>
      </w:r>
      <w:r w:rsidR="00516E5E">
        <w:t xml:space="preserve"> (2</w:t>
      </w:r>
      <w:r w:rsidR="00516E5E" w:rsidRPr="00516E5E">
        <w:rPr>
          <w:vertAlign w:val="superscript"/>
        </w:rPr>
        <w:t>nd</w:t>
      </w:r>
      <w:r w:rsidR="00516E5E">
        <w:t xml:space="preserve"> value, total 78pF, comes from Bill Helsby’s suggestions).</w:t>
      </w:r>
    </w:p>
    <w:p w:rsidR="00EA0FA3" w:rsidRDefault="00EA0FA3" w:rsidP="00EA0FA3">
      <w:r>
        <w:t>Results from calculation and from Spice analysis are shown.</w:t>
      </w:r>
    </w:p>
    <w:p w:rsidR="00EA0FA3" w:rsidRDefault="00EA0FA3" w:rsidP="00EA0FA3"/>
    <w:p w:rsidR="00EA0FA3" w:rsidRPr="00C01D84" w:rsidRDefault="00C01D84" w:rsidP="00EA0FA3">
      <w:pPr>
        <w:rPr>
          <w:b/>
        </w:rPr>
      </w:pPr>
      <w:r w:rsidRPr="00C01D84">
        <w:rPr>
          <w:b/>
        </w:rPr>
        <w:t>Calculation</w:t>
      </w:r>
    </w:p>
    <w:p w:rsidR="00EA0FA3" w:rsidRDefault="00EA0FA3" w:rsidP="00EA0FA3">
      <w:r>
        <w:t>Using 499R resistors for gain and feedback (no capacitors) the bandwidth is determined by the LPF at the output (2 x series 33R and parallel 10pF/78pF).</w:t>
      </w:r>
    </w:p>
    <w:p w:rsidR="00EA0FA3" w:rsidRDefault="00EA0FA3" w:rsidP="00EA0FA3">
      <w:r>
        <w:t>Fc =1/2πRC = 1/(2π × 66 × 10×10</w:t>
      </w:r>
      <w:r w:rsidRPr="002D07B3">
        <w:rPr>
          <w:vertAlign w:val="superscript"/>
        </w:rPr>
        <w:t>-12</w:t>
      </w:r>
      <w:r>
        <w:t xml:space="preserve">)= 241MHz (10pF) </w:t>
      </w:r>
    </w:p>
    <w:p w:rsidR="00EA0FA3" w:rsidRDefault="00EA0FA3" w:rsidP="00EA0FA3">
      <w:r>
        <w:t xml:space="preserve">or </w:t>
      </w:r>
    </w:p>
    <w:p w:rsidR="00EA0FA3" w:rsidRDefault="00EA0FA3" w:rsidP="00EA0FA3">
      <w:r>
        <w:t>Fc =1/2πRC = 1/(2π × 66 × 78×10</w:t>
      </w:r>
      <w:r w:rsidRPr="002D07B3">
        <w:rPr>
          <w:vertAlign w:val="superscript"/>
        </w:rPr>
        <w:t>-12</w:t>
      </w:r>
      <w:r>
        <w:t>)= 241MHz (78pF) =31MHz.</w:t>
      </w:r>
    </w:p>
    <w:p w:rsidR="00EA0FA3" w:rsidRDefault="00EA0FA3" w:rsidP="00EA0FA3"/>
    <w:p w:rsidR="00C01D84" w:rsidRPr="00C01D84" w:rsidRDefault="00C01D84" w:rsidP="00EA0FA3">
      <w:pPr>
        <w:rPr>
          <w:b/>
        </w:rPr>
      </w:pPr>
      <w:r w:rsidRPr="00C01D84">
        <w:rPr>
          <w:b/>
        </w:rPr>
        <w:t>Spice</w:t>
      </w:r>
    </w:p>
    <w:p w:rsidR="00EA0FA3" w:rsidRDefault="00EA0FA3" w:rsidP="00EA0FA3">
      <w:r>
        <w:t>Spice frequency sweep confirms these values (30MHz and 240MHz) as the 3dB points.</w:t>
      </w:r>
    </w:p>
    <w:p w:rsidR="00EA0FA3" w:rsidRDefault="00EA0FA3" w:rsidP="00EA0FA3"/>
    <w:p w:rsidR="00EA0FA3" w:rsidRDefault="00EA0FA3" w:rsidP="00EA0FA3">
      <w:r>
        <w:t>Without C</w:t>
      </w:r>
      <w:r w:rsidRPr="002D07B3">
        <w:rPr>
          <w:vertAlign w:val="subscript"/>
        </w:rPr>
        <w:t>load</w:t>
      </w:r>
      <w:r>
        <w:t xml:space="preserve"> the 3dB point for the frequency sweep of the rest of the circuit is 475MHz</w:t>
      </w:r>
    </w:p>
    <w:p w:rsidR="003D07A3" w:rsidRDefault="003D07A3" w:rsidP="003D07A3"/>
    <w:p w:rsidR="003D07A3" w:rsidRDefault="003D07A3" w:rsidP="003D07A3"/>
    <w:p w:rsidR="00AD504F" w:rsidRPr="003D07A3" w:rsidRDefault="003D07A3" w:rsidP="00AD504F">
      <w:pPr>
        <w:rPr>
          <w:b/>
        </w:rPr>
      </w:pPr>
      <w:r>
        <w:br w:type="page"/>
      </w:r>
      <w:r w:rsidR="00AD504F" w:rsidRPr="003D07A3">
        <w:rPr>
          <w:b/>
        </w:rPr>
        <w:lastRenderedPageBreak/>
        <w:t xml:space="preserve">Section </w:t>
      </w:r>
      <w:r w:rsidR="00AD504F">
        <w:rPr>
          <w:b/>
        </w:rPr>
        <w:t>4</w:t>
      </w:r>
      <w:r w:rsidR="00AD504F" w:rsidRPr="003D07A3">
        <w:rPr>
          <w:b/>
        </w:rPr>
        <w:t>- Adding gain to the diff-amps to use full FADC range.</w:t>
      </w:r>
    </w:p>
    <w:p w:rsidR="00461757" w:rsidRPr="00461757" w:rsidRDefault="00461757" w:rsidP="003D07A3">
      <w:pPr>
        <w:rPr>
          <w:b/>
        </w:rPr>
      </w:pPr>
      <w:r w:rsidRPr="00461757">
        <w:rPr>
          <w:b/>
        </w:rPr>
        <w:t>ASIC Preamp Output</w:t>
      </w:r>
    </w:p>
    <w:p w:rsidR="00AD504F" w:rsidRDefault="00AD504F" w:rsidP="003D07A3">
      <w:r w:rsidRPr="00AD504F">
        <w:t xml:space="preserve">The ASIC </w:t>
      </w:r>
      <w:r>
        <w:t xml:space="preserve">pre-amplifier </w:t>
      </w:r>
      <w:r w:rsidRPr="00AD504F">
        <w:t>output range is 0.4 to 1.8V</w:t>
      </w:r>
      <w:r w:rsidR="001907E7">
        <w:t xml:space="preserve"> with a reference range 0.2-0.6V</w:t>
      </w:r>
      <w:r>
        <w:t xml:space="preserve"> or 1.6</w:t>
      </w:r>
      <w:r w:rsidR="001907E7">
        <w:t>-2.0</w:t>
      </w:r>
      <w:r>
        <w:t>V depending on the charge polarity and hence whether 0.4</w:t>
      </w:r>
      <w:r w:rsidR="001907E7">
        <w:t>V</w:t>
      </w:r>
      <w:r>
        <w:t xml:space="preserve"> </w:t>
      </w:r>
      <w:r w:rsidR="001907E7">
        <w:t xml:space="preserve">(neg charge) </w:t>
      </w:r>
      <w:r>
        <w:t xml:space="preserve">or 1.8V </w:t>
      </w:r>
      <w:r w:rsidR="001907E7">
        <w:t xml:space="preserve">(pos charge) </w:t>
      </w:r>
      <w:r>
        <w:t>represents “0”.</w:t>
      </w:r>
    </w:p>
    <w:p w:rsidR="00461757" w:rsidRPr="00461757" w:rsidRDefault="00461757" w:rsidP="003D07A3">
      <w:pPr>
        <w:rPr>
          <w:b/>
        </w:rPr>
      </w:pPr>
      <w:r w:rsidRPr="00461757">
        <w:rPr>
          <w:b/>
        </w:rPr>
        <w:t>Diff Amp output</w:t>
      </w:r>
    </w:p>
    <w:p w:rsidR="00E07E54" w:rsidRDefault="00E07E54" w:rsidP="003D07A3">
      <w:r>
        <w:t>Output  of the ADA4932 depends on the inputs: when in+ (ASIC input) = in- (vref), both Vout+ and Vout- are = +1V (Vocm). If in+ is &gt; in- the Vout+ becomes &gt;1V by half the difference and Vout- becomes less than 1V by half the difference.</w:t>
      </w:r>
      <w:r w:rsidR="001907E7">
        <w:t xml:space="preserve"> </w:t>
      </w:r>
    </w:p>
    <w:p w:rsidR="001907E7" w:rsidRDefault="001907E7" w:rsidP="003D07A3">
      <w:r>
        <w:t xml:space="preserve">Assuming that Vref is set such that the </w:t>
      </w:r>
      <w:r w:rsidR="00461757">
        <w:t>values of Vout+ and Vout- are never below 0 (i.e. Vref is either 0.4V or 1.8V) then the following values can be calculated.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0"/>
        <w:gridCol w:w="1883"/>
        <w:gridCol w:w="1862"/>
        <w:gridCol w:w="1880"/>
        <w:gridCol w:w="1747"/>
      </w:tblGrid>
      <w:tr w:rsidR="00E07E54" w:rsidTr="002C0ABA">
        <w:tc>
          <w:tcPr>
            <w:tcW w:w="1870" w:type="dxa"/>
          </w:tcPr>
          <w:p w:rsidR="00E07E54" w:rsidRDefault="00E07E54" w:rsidP="003D07A3">
            <w:r>
              <w:t>Vin+ (ASIC)</w:t>
            </w:r>
          </w:p>
        </w:tc>
        <w:tc>
          <w:tcPr>
            <w:tcW w:w="1883" w:type="dxa"/>
          </w:tcPr>
          <w:p w:rsidR="00E07E54" w:rsidRDefault="00E07E54" w:rsidP="003D07A3">
            <w:r>
              <w:t>Vin- (Vref)</w:t>
            </w:r>
          </w:p>
        </w:tc>
        <w:tc>
          <w:tcPr>
            <w:tcW w:w="1862" w:type="dxa"/>
          </w:tcPr>
          <w:p w:rsidR="00E07E54" w:rsidRDefault="00E07E54" w:rsidP="003D07A3">
            <w:r>
              <w:t>Vout +</w:t>
            </w:r>
          </w:p>
        </w:tc>
        <w:tc>
          <w:tcPr>
            <w:tcW w:w="1880" w:type="dxa"/>
          </w:tcPr>
          <w:p w:rsidR="00E07E54" w:rsidRDefault="00E07E54" w:rsidP="003D07A3">
            <w:r>
              <w:t>Vout-</w:t>
            </w:r>
          </w:p>
        </w:tc>
        <w:tc>
          <w:tcPr>
            <w:tcW w:w="1747" w:type="dxa"/>
          </w:tcPr>
          <w:p w:rsidR="00E07E54" w:rsidRDefault="00E07E54" w:rsidP="003D07A3">
            <w:r>
              <w:t>Vout diff</w:t>
            </w:r>
          </w:p>
        </w:tc>
      </w:tr>
      <w:tr w:rsidR="00E07E54" w:rsidTr="002C0ABA">
        <w:tc>
          <w:tcPr>
            <w:tcW w:w="1870" w:type="dxa"/>
          </w:tcPr>
          <w:p w:rsidR="00E07E54" w:rsidRDefault="00E07E54" w:rsidP="003D07A3">
            <w:r>
              <w:t>1.8V</w:t>
            </w:r>
          </w:p>
        </w:tc>
        <w:tc>
          <w:tcPr>
            <w:tcW w:w="1883" w:type="dxa"/>
          </w:tcPr>
          <w:p w:rsidR="00E07E54" w:rsidRDefault="00E07E54" w:rsidP="001907E7">
            <w:r>
              <w:t>1.</w:t>
            </w:r>
            <w:r w:rsidR="001907E7">
              <w:t>8</w:t>
            </w:r>
            <w:r>
              <w:t>V</w:t>
            </w:r>
          </w:p>
        </w:tc>
        <w:tc>
          <w:tcPr>
            <w:tcW w:w="1862" w:type="dxa"/>
          </w:tcPr>
          <w:p w:rsidR="00E07E54" w:rsidRDefault="001907E7" w:rsidP="003D07A3">
            <w:r>
              <w:t>+1</w:t>
            </w:r>
            <w:r w:rsidR="00E07E54">
              <w:t>V</w:t>
            </w:r>
          </w:p>
        </w:tc>
        <w:tc>
          <w:tcPr>
            <w:tcW w:w="1880" w:type="dxa"/>
          </w:tcPr>
          <w:p w:rsidR="00E07E54" w:rsidRDefault="001907E7" w:rsidP="003D07A3">
            <w:r>
              <w:t>+1</w:t>
            </w:r>
            <w:r w:rsidR="00E07E54">
              <w:t>V</w:t>
            </w:r>
          </w:p>
        </w:tc>
        <w:tc>
          <w:tcPr>
            <w:tcW w:w="1747" w:type="dxa"/>
          </w:tcPr>
          <w:p w:rsidR="00E07E54" w:rsidRDefault="001907E7" w:rsidP="003D07A3">
            <w:r>
              <w:t>0</w:t>
            </w:r>
            <w:r w:rsidR="00E07E54">
              <w:t>V</w:t>
            </w:r>
          </w:p>
        </w:tc>
      </w:tr>
      <w:tr w:rsidR="00E07E54" w:rsidTr="002C0ABA">
        <w:tc>
          <w:tcPr>
            <w:tcW w:w="1870" w:type="dxa"/>
          </w:tcPr>
          <w:p w:rsidR="00E07E54" w:rsidRDefault="00E07E54" w:rsidP="003D07A3">
            <w:r>
              <w:t>0.4V</w:t>
            </w:r>
          </w:p>
        </w:tc>
        <w:tc>
          <w:tcPr>
            <w:tcW w:w="1883" w:type="dxa"/>
          </w:tcPr>
          <w:p w:rsidR="00E07E54" w:rsidRDefault="00E07E54" w:rsidP="001907E7">
            <w:r>
              <w:t>1.</w:t>
            </w:r>
            <w:r w:rsidR="001907E7">
              <w:t>8</w:t>
            </w:r>
            <w:r>
              <w:t>V</w:t>
            </w:r>
          </w:p>
        </w:tc>
        <w:tc>
          <w:tcPr>
            <w:tcW w:w="1862" w:type="dxa"/>
          </w:tcPr>
          <w:p w:rsidR="00E07E54" w:rsidRDefault="001907E7" w:rsidP="001907E7">
            <w:r>
              <w:t>+0.3</w:t>
            </w:r>
            <w:r w:rsidR="00E07E54">
              <w:t>V</w:t>
            </w:r>
          </w:p>
        </w:tc>
        <w:tc>
          <w:tcPr>
            <w:tcW w:w="1880" w:type="dxa"/>
          </w:tcPr>
          <w:p w:rsidR="00E07E54" w:rsidRDefault="001907E7" w:rsidP="001907E7">
            <w:r>
              <w:t>+1.7</w:t>
            </w:r>
            <w:r w:rsidR="00E07E54">
              <w:t>V</w:t>
            </w:r>
          </w:p>
        </w:tc>
        <w:tc>
          <w:tcPr>
            <w:tcW w:w="1747" w:type="dxa"/>
          </w:tcPr>
          <w:p w:rsidR="00E07E54" w:rsidRDefault="00E07E54" w:rsidP="001907E7">
            <w:r>
              <w:t>-1.</w:t>
            </w:r>
            <w:r w:rsidR="001907E7">
              <w:t>4</w:t>
            </w:r>
            <w:r>
              <w:t>V</w:t>
            </w:r>
          </w:p>
        </w:tc>
      </w:tr>
      <w:tr w:rsidR="00E07E54" w:rsidTr="002C0ABA">
        <w:tc>
          <w:tcPr>
            <w:tcW w:w="1870" w:type="dxa"/>
          </w:tcPr>
          <w:p w:rsidR="00E07E54" w:rsidRDefault="00E07E54" w:rsidP="003D07A3">
            <w:r>
              <w:t>1.8V</w:t>
            </w:r>
          </w:p>
        </w:tc>
        <w:tc>
          <w:tcPr>
            <w:tcW w:w="1883" w:type="dxa"/>
          </w:tcPr>
          <w:p w:rsidR="00E07E54" w:rsidRDefault="00E07E54" w:rsidP="001907E7">
            <w:r>
              <w:t>0.</w:t>
            </w:r>
            <w:r w:rsidR="001907E7">
              <w:t>4</w:t>
            </w:r>
            <w:r>
              <w:t>V</w:t>
            </w:r>
          </w:p>
        </w:tc>
        <w:tc>
          <w:tcPr>
            <w:tcW w:w="1862" w:type="dxa"/>
          </w:tcPr>
          <w:p w:rsidR="00E07E54" w:rsidRDefault="00E07E54" w:rsidP="001907E7">
            <w:r>
              <w:t>+</w:t>
            </w:r>
            <w:r w:rsidR="001907E7">
              <w:t>1</w:t>
            </w:r>
            <w:r>
              <w:t>.</w:t>
            </w:r>
            <w:r w:rsidR="001907E7">
              <w:t>7</w:t>
            </w:r>
            <w:r>
              <w:t>V</w:t>
            </w:r>
          </w:p>
        </w:tc>
        <w:tc>
          <w:tcPr>
            <w:tcW w:w="1880" w:type="dxa"/>
          </w:tcPr>
          <w:p w:rsidR="00E07E54" w:rsidRDefault="001907E7" w:rsidP="001907E7">
            <w:r>
              <w:t>+0.3</w:t>
            </w:r>
            <w:r w:rsidR="00E07E54">
              <w:t>V</w:t>
            </w:r>
          </w:p>
        </w:tc>
        <w:tc>
          <w:tcPr>
            <w:tcW w:w="1747" w:type="dxa"/>
          </w:tcPr>
          <w:p w:rsidR="00E07E54" w:rsidRDefault="00E07E54" w:rsidP="001907E7">
            <w:r>
              <w:t>1.</w:t>
            </w:r>
            <w:r w:rsidR="001907E7">
              <w:t>4</w:t>
            </w:r>
            <w:r>
              <w:t>V</w:t>
            </w:r>
          </w:p>
        </w:tc>
      </w:tr>
      <w:tr w:rsidR="00E07E54" w:rsidTr="002C0ABA">
        <w:tc>
          <w:tcPr>
            <w:tcW w:w="1870" w:type="dxa"/>
          </w:tcPr>
          <w:p w:rsidR="00E07E54" w:rsidRDefault="00E07E54" w:rsidP="003D07A3">
            <w:r>
              <w:t>0.4V</w:t>
            </w:r>
          </w:p>
        </w:tc>
        <w:tc>
          <w:tcPr>
            <w:tcW w:w="1883" w:type="dxa"/>
          </w:tcPr>
          <w:p w:rsidR="00E07E54" w:rsidRDefault="00E07E54" w:rsidP="001907E7">
            <w:r>
              <w:t>0.</w:t>
            </w:r>
            <w:r w:rsidR="001907E7">
              <w:t>4</w:t>
            </w:r>
            <w:r>
              <w:t>V</w:t>
            </w:r>
          </w:p>
        </w:tc>
        <w:tc>
          <w:tcPr>
            <w:tcW w:w="1862" w:type="dxa"/>
          </w:tcPr>
          <w:p w:rsidR="00E07E54" w:rsidRDefault="001907E7" w:rsidP="008609D0">
            <w:r>
              <w:t>+</w:t>
            </w:r>
            <w:r w:rsidR="008609D0">
              <w:t>1</w:t>
            </w:r>
            <w:r w:rsidR="00E07E54">
              <w:t>V</w:t>
            </w:r>
          </w:p>
        </w:tc>
        <w:tc>
          <w:tcPr>
            <w:tcW w:w="1880" w:type="dxa"/>
          </w:tcPr>
          <w:p w:rsidR="00E07E54" w:rsidRDefault="001907E7" w:rsidP="008609D0">
            <w:r>
              <w:t>+</w:t>
            </w:r>
            <w:r w:rsidR="008609D0">
              <w:t>1</w:t>
            </w:r>
            <w:r w:rsidR="00E07E54">
              <w:t>V</w:t>
            </w:r>
          </w:p>
        </w:tc>
        <w:tc>
          <w:tcPr>
            <w:tcW w:w="1747" w:type="dxa"/>
          </w:tcPr>
          <w:p w:rsidR="00E07E54" w:rsidRDefault="001907E7" w:rsidP="003D07A3">
            <w:r>
              <w:t>0</w:t>
            </w:r>
            <w:r w:rsidR="00E07E54">
              <w:t>V</w:t>
            </w:r>
          </w:p>
        </w:tc>
      </w:tr>
    </w:tbl>
    <w:p w:rsidR="004152F6" w:rsidRPr="00461757" w:rsidRDefault="001907E7" w:rsidP="003D07A3">
      <w:pPr>
        <w:rPr>
          <w:i/>
        </w:rPr>
      </w:pPr>
      <w:r w:rsidRPr="00461757">
        <w:rPr>
          <w:i/>
        </w:rPr>
        <w:t xml:space="preserve"> </w:t>
      </w:r>
      <w:r w:rsidR="004152F6" w:rsidRPr="00461757">
        <w:rPr>
          <w:i/>
        </w:rPr>
        <w:t>(Note- simulation shows delay of about 7.5ns between input and output)</w:t>
      </w:r>
    </w:p>
    <w:p w:rsidR="00461757" w:rsidRPr="00461757" w:rsidRDefault="00461757" w:rsidP="003D07A3">
      <w:pPr>
        <w:rPr>
          <w:b/>
        </w:rPr>
      </w:pPr>
      <w:r w:rsidRPr="00461757">
        <w:rPr>
          <w:b/>
        </w:rPr>
        <w:t>FADC Input</w:t>
      </w:r>
    </w:p>
    <w:p w:rsidR="008609D0" w:rsidRDefault="00AD504F" w:rsidP="003D07A3">
      <w:r>
        <w:t>The FADC (AD9252) input range is 2V di</w:t>
      </w:r>
      <w:r w:rsidR="004152F6">
        <w:t>fferential pk-pk wit</w:t>
      </w:r>
      <w:r w:rsidR="00E82DCE">
        <w:t xml:space="preserve">h Vref = 1V so maximum range is 0 to </w:t>
      </w:r>
      <w:r w:rsidR="00D27C10">
        <w:t>2V on either input</w:t>
      </w:r>
      <w:r w:rsidR="001F117A">
        <w:t xml:space="preserve"> (±1V from +1V vref) </w:t>
      </w:r>
      <w:r w:rsidR="00D27C10">
        <w:t xml:space="preserve"> (absolute limits of AD9252</w:t>
      </w:r>
      <w:r w:rsidR="008609D0">
        <w:t xml:space="preserve"> inputs</w:t>
      </w:r>
      <w:r w:rsidR="00D27C10">
        <w:t xml:space="preserve"> are -0.3V to +2.0V). </w:t>
      </w:r>
    </w:p>
    <w:p w:rsidR="00D005FE" w:rsidRDefault="008609D0" w:rsidP="003D07A3">
      <w:r>
        <w:t>In order to use the full ADC input range it is necessary to add gain o</w:t>
      </w:r>
      <w:r w:rsidR="00D005FE">
        <w:t>f 1.4 (2/1.4) to the diff amp.</w:t>
      </w:r>
    </w:p>
    <w:p w:rsidR="00D005FE" w:rsidRDefault="00D005FE" w:rsidP="003D07A3">
      <w:r>
        <w:t>Results in the table below were measured in simulation after implementing the gain change using values calculated in the next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0"/>
        <w:gridCol w:w="1883"/>
        <w:gridCol w:w="1862"/>
        <w:gridCol w:w="1880"/>
        <w:gridCol w:w="1747"/>
      </w:tblGrid>
      <w:tr w:rsidR="001F117A" w:rsidTr="00106DFD">
        <w:tc>
          <w:tcPr>
            <w:tcW w:w="1870" w:type="dxa"/>
          </w:tcPr>
          <w:p w:rsidR="001F117A" w:rsidRDefault="001F117A" w:rsidP="00106DFD">
            <w:r>
              <w:t>Vin+ (ASIC)</w:t>
            </w:r>
          </w:p>
        </w:tc>
        <w:tc>
          <w:tcPr>
            <w:tcW w:w="1883" w:type="dxa"/>
          </w:tcPr>
          <w:p w:rsidR="001F117A" w:rsidRDefault="001F117A" w:rsidP="00106DFD">
            <w:r>
              <w:t>Vin- (Vref)</w:t>
            </w:r>
          </w:p>
        </w:tc>
        <w:tc>
          <w:tcPr>
            <w:tcW w:w="1862" w:type="dxa"/>
          </w:tcPr>
          <w:p w:rsidR="001F117A" w:rsidRDefault="001F117A" w:rsidP="00106DFD">
            <w:r>
              <w:t>Vout +</w:t>
            </w:r>
          </w:p>
        </w:tc>
        <w:tc>
          <w:tcPr>
            <w:tcW w:w="1880" w:type="dxa"/>
          </w:tcPr>
          <w:p w:rsidR="001F117A" w:rsidRDefault="001F117A" w:rsidP="00106DFD">
            <w:r>
              <w:t>Vout-</w:t>
            </w:r>
          </w:p>
        </w:tc>
        <w:tc>
          <w:tcPr>
            <w:tcW w:w="1747" w:type="dxa"/>
          </w:tcPr>
          <w:p w:rsidR="001F117A" w:rsidRDefault="001F117A" w:rsidP="00106DFD">
            <w:r>
              <w:t>Vout diff</w:t>
            </w:r>
          </w:p>
        </w:tc>
      </w:tr>
      <w:tr w:rsidR="001F117A" w:rsidTr="00106DFD">
        <w:tc>
          <w:tcPr>
            <w:tcW w:w="1870" w:type="dxa"/>
          </w:tcPr>
          <w:p w:rsidR="001F117A" w:rsidRDefault="001F117A" w:rsidP="00106DFD">
            <w:r>
              <w:t>1.8V</w:t>
            </w:r>
          </w:p>
        </w:tc>
        <w:tc>
          <w:tcPr>
            <w:tcW w:w="1883" w:type="dxa"/>
          </w:tcPr>
          <w:p w:rsidR="001F117A" w:rsidRDefault="001F117A" w:rsidP="00106DFD">
            <w:r>
              <w:t>1.8V</w:t>
            </w:r>
          </w:p>
        </w:tc>
        <w:tc>
          <w:tcPr>
            <w:tcW w:w="1862" w:type="dxa"/>
          </w:tcPr>
          <w:p w:rsidR="001F117A" w:rsidRDefault="001F117A" w:rsidP="00106DFD">
            <w:r>
              <w:t>+1</w:t>
            </w:r>
            <w:r w:rsidR="00D005FE">
              <w:t>.005</w:t>
            </w:r>
            <w:r>
              <w:t>V</w:t>
            </w:r>
          </w:p>
        </w:tc>
        <w:tc>
          <w:tcPr>
            <w:tcW w:w="1880" w:type="dxa"/>
          </w:tcPr>
          <w:p w:rsidR="001F117A" w:rsidRDefault="001F117A" w:rsidP="00106DFD">
            <w:r>
              <w:t>+1</w:t>
            </w:r>
            <w:r w:rsidR="00D005FE">
              <w:t>.003</w:t>
            </w:r>
            <w:r>
              <w:t>V</w:t>
            </w:r>
          </w:p>
        </w:tc>
        <w:tc>
          <w:tcPr>
            <w:tcW w:w="1747" w:type="dxa"/>
          </w:tcPr>
          <w:p w:rsidR="001F117A" w:rsidRDefault="00D005FE" w:rsidP="00106DFD">
            <w:r>
              <w:t>+</w:t>
            </w:r>
            <w:r w:rsidR="001F117A">
              <w:t>0</w:t>
            </w:r>
            <w:r>
              <w:t>.002</w:t>
            </w:r>
            <w:r w:rsidR="001F117A">
              <w:t>V</w:t>
            </w:r>
          </w:p>
        </w:tc>
      </w:tr>
      <w:tr w:rsidR="001F117A" w:rsidTr="00106DFD">
        <w:tc>
          <w:tcPr>
            <w:tcW w:w="1870" w:type="dxa"/>
          </w:tcPr>
          <w:p w:rsidR="001F117A" w:rsidRDefault="001F117A" w:rsidP="00106DFD">
            <w:r>
              <w:t>0.4V</w:t>
            </w:r>
          </w:p>
        </w:tc>
        <w:tc>
          <w:tcPr>
            <w:tcW w:w="1883" w:type="dxa"/>
          </w:tcPr>
          <w:p w:rsidR="001F117A" w:rsidRDefault="001F117A" w:rsidP="00106DFD">
            <w:r>
              <w:t>1.8V</w:t>
            </w:r>
          </w:p>
        </w:tc>
        <w:tc>
          <w:tcPr>
            <w:tcW w:w="1862" w:type="dxa"/>
          </w:tcPr>
          <w:p w:rsidR="001F117A" w:rsidRDefault="001F117A" w:rsidP="00D005FE">
            <w:r>
              <w:t>+0.</w:t>
            </w:r>
            <w:r w:rsidR="00D005FE">
              <w:t>032</w:t>
            </w:r>
            <w:r>
              <w:t>V</w:t>
            </w:r>
          </w:p>
        </w:tc>
        <w:tc>
          <w:tcPr>
            <w:tcW w:w="1880" w:type="dxa"/>
          </w:tcPr>
          <w:p w:rsidR="001F117A" w:rsidRDefault="001F117A" w:rsidP="00106DFD">
            <w:r>
              <w:t>+1.</w:t>
            </w:r>
            <w:r w:rsidR="00D005FE">
              <w:t>9</w:t>
            </w:r>
            <w:r>
              <w:t>7</w:t>
            </w:r>
            <w:r w:rsidR="00D005FE">
              <w:t>0</w:t>
            </w:r>
            <w:r>
              <w:t>V</w:t>
            </w:r>
          </w:p>
        </w:tc>
        <w:tc>
          <w:tcPr>
            <w:tcW w:w="1747" w:type="dxa"/>
          </w:tcPr>
          <w:p w:rsidR="001F117A" w:rsidRDefault="001F117A" w:rsidP="00D005FE">
            <w:r>
              <w:t>-1.</w:t>
            </w:r>
            <w:r w:rsidR="00D005FE">
              <w:t>938</w:t>
            </w:r>
            <w:r>
              <w:t>V</w:t>
            </w:r>
          </w:p>
        </w:tc>
      </w:tr>
      <w:tr w:rsidR="001F117A" w:rsidTr="00106DFD">
        <w:tc>
          <w:tcPr>
            <w:tcW w:w="1870" w:type="dxa"/>
          </w:tcPr>
          <w:p w:rsidR="001F117A" w:rsidRDefault="001F117A" w:rsidP="00106DFD">
            <w:r>
              <w:t>1.8V</w:t>
            </w:r>
          </w:p>
        </w:tc>
        <w:tc>
          <w:tcPr>
            <w:tcW w:w="1883" w:type="dxa"/>
          </w:tcPr>
          <w:p w:rsidR="001F117A" w:rsidRDefault="001F117A" w:rsidP="00106DFD">
            <w:r>
              <w:t>0.4V</w:t>
            </w:r>
          </w:p>
        </w:tc>
        <w:tc>
          <w:tcPr>
            <w:tcW w:w="1862" w:type="dxa"/>
          </w:tcPr>
          <w:p w:rsidR="001F117A" w:rsidRDefault="001F117A" w:rsidP="00D005FE">
            <w:r>
              <w:t>+1.</w:t>
            </w:r>
            <w:r w:rsidR="00D005FE">
              <w:t>980</w:t>
            </w:r>
            <w:r>
              <w:t>V</w:t>
            </w:r>
          </w:p>
        </w:tc>
        <w:tc>
          <w:tcPr>
            <w:tcW w:w="1880" w:type="dxa"/>
          </w:tcPr>
          <w:p w:rsidR="001F117A" w:rsidRDefault="001F117A" w:rsidP="00D005FE">
            <w:r>
              <w:t>+0.</w:t>
            </w:r>
            <w:r w:rsidR="00D005FE">
              <w:t>020</w:t>
            </w:r>
            <w:r>
              <w:t>V</w:t>
            </w:r>
          </w:p>
        </w:tc>
        <w:tc>
          <w:tcPr>
            <w:tcW w:w="1747" w:type="dxa"/>
          </w:tcPr>
          <w:p w:rsidR="001F117A" w:rsidRDefault="00D005FE" w:rsidP="00D005FE">
            <w:r>
              <w:t>+</w:t>
            </w:r>
            <w:r w:rsidR="001F117A">
              <w:t>1.</w:t>
            </w:r>
            <w:r>
              <w:t>96</w:t>
            </w:r>
            <w:r w:rsidR="001F117A">
              <w:t>V</w:t>
            </w:r>
          </w:p>
        </w:tc>
      </w:tr>
      <w:tr w:rsidR="001F117A" w:rsidTr="00106DFD">
        <w:tc>
          <w:tcPr>
            <w:tcW w:w="1870" w:type="dxa"/>
          </w:tcPr>
          <w:p w:rsidR="001F117A" w:rsidRDefault="001F117A" w:rsidP="00106DFD">
            <w:r>
              <w:t>0.4V</w:t>
            </w:r>
          </w:p>
        </w:tc>
        <w:tc>
          <w:tcPr>
            <w:tcW w:w="1883" w:type="dxa"/>
          </w:tcPr>
          <w:p w:rsidR="001F117A" w:rsidRDefault="001F117A" w:rsidP="00106DFD">
            <w:r>
              <w:t>0.4V</w:t>
            </w:r>
          </w:p>
        </w:tc>
        <w:tc>
          <w:tcPr>
            <w:tcW w:w="1862" w:type="dxa"/>
          </w:tcPr>
          <w:p w:rsidR="001F117A" w:rsidRDefault="001F117A" w:rsidP="00106DFD">
            <w:r>
              <w:t>+1</w:t>
            </w:r>
            <w:r w:rsidR="00D005FE">
              <w:t>.01</w:t>
            </w:r>
            <w:r>
              <w:t>V</w:t>
            </w:r>
          </w:p>
        </w:tc>
        <w:tc>
          <w:tcPr>
            <w:tcW w:w="1880" w:type="dxa"/>
          </w:tcPr>
          <w:p w:rsidR="001F117A" w:rsidRDefault="001F117A" w:rsidP="00D005FE">
            <w:r>
              <w:t>+</w:t>
            </w:r>
            <w:r w:rsidR="00D005FE">
              <w:t>0.99</w:t>
            </w:r>
            <w:r>
              <w:t>V</w:t>
            </w:r>
          </w:p>
        </w:tc>
        <w:tc>
          <w:tcPr>
            <w:tcW w:w="1747" w:type="dxa"/>
          </w:tcPr>
          <w:p w:rsidR="001F117A" w:rsidRDefault="00D005FE" w:rsidP="00106DFD">
            <w:r>
              <w:t>+</w:t>
            </w:r>
            <w:r w:rsidR="001F117A">
              <w:t>0</w:t>
            </w:r>
            <w:r>
              <w:t>.02</w:t>
            </w:r>
            <w:r w:rsidR="001F117A">
              <w:t>V</w:t>
            </w:r>
          </w:p>
        </w:tc>
      </w:tr>
    </w:tbl>
    <w:p w:rsidR="00D005FE" w:rsidRDefault="00D005FE" w:rsidP="003D07A3"/>
    <w:p w:rsidR="00D005FE" w:rsidRDefault="00D005FE" w:rsidP="003D07A3">
      <w:pPr>
        <w:rPr>
          <w:b/>
        </w:rPr>
      </w:pPr>
    </w:p>
    <w:p w:rsidR="00461757" w:rsidRPr="00461757" w:rsidRDefault="00461757" w:rsidP="003D07A3">
      <w:pPr>
        <w:rPr>
          <w:b/>
        </w:rPr>
      </w:pPr>
      <w:r w:rsidRPr="00461757">
        <w:rPr>
          <w:b/>
        </w:rPr>
        <w:lastRenderedPageBreak/>
        <w:t>Change to diff amp (AD4932) to introduce gain of 1.4.</w:t>
      </w:r>
    </w:p>
    <w:p w:rsidR="003A5C26" w:rsidRDefault="00C34F65" w:rsidP="003D07A3">
      <w:r>
        <w:t>Gain = R</w:t>
      </w:r>
      <w:r w:rsidRPr="00C34F65">
        <w:rPr>
          <w:vertAlign w:val="subscript"/>
        </w:rPr>
        <w:t>f</w:t>
      </w:r>
      <w:r>
        <w:t>/R</w:t>
      </w:r>
      <w:r w:rsidRPr="00C34F65">
        <w:rPr>
          <w:vertAlign w:val="subscript"/>
        </w:rPr>
        <w:t>g</w:t>
      </w:r>
      <w:r>
        <w:t xml:space="preserve"> and values of R</w:t>
      </w:r>
      <w:r w:rsidRPr="00C34F65">
        <w:rPr>
          <w:vertAlign w:val="subscript"/>
        </w:rPr>
        <w:t>f</w:t>
      </w:r>
      <w:r>
        <w:t xml:space="preserve"> suggested in the data sheet are 499R and 768R (R</w:t>
      </w:r>
      <w:r w:rsidRPr="00C34F65">
        <w:rPr>
          <w:vertAlign w:val="subscript"/>
        </w:rPr>
        <w:t>G</w:t>
      </w:r>
      <w:r>
        <w:t xml:space="preserve"> 499R to 243R).  To get gain of 1.4 and assuming R</w:t>
      </w:r>
      <w:r w:rsidRPr="003A5C26">
        <w:rPr>
          <w:vertAlign w:val="subscript"/>
        </w:rPr>
        <w:t>f</w:t>
      </w:r>
      <w:r>
        <w:t xml:space="preserve"> = 768</w:t>
      </w:r>
      <w:r w:rsidR="00461757">
        <w:t>R</w:t>
      </w:r>
      <w:r>
        <w:t xml:space="preserve"> then R</w:t>
      </w:r>
      <w:r w:rsidRPr="003A5C26">
        <w:rPr>
          <w:vertAlign w:val="subscript"/>
        </w:rPr>
        <w:t>g</w:t>
      </w:r>
      <w:r>
        <w:t xml:space="preserve"> = 768/1.4 = 549R</w:t>
      </w:r>
    </w:p>
    <w:p w:rsidR="003A5C26" w:rsidRDefault="003A5C26" w:rsidP="003D07A3"/>
    <w:p w:rsidR="00461757" w:rsidRDefault="001D7686" w:rsidP="003D07A3">
      <w:pPr>
        <w:rPr>
          <w:b/>
        </w:rPr>
      </w:pPr>
      <w:r>
        <w:rPr>
          <w:b/>
          <w:noProof/>
          <w:lang w:eastAsia="en-GB"/>
        </w:rPr>
        <w:drawing>
          <wp:inline distT="0" distB="0" distL="0" distR="0">
            <wp:extent cx="5732145" cy="375221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5732145" cy="3752215"/>
                    </a:xfrm>
                    <a:prstGeom prst="rect">
                      <a:avLst/>
                    </a:prstGeom>
                    <a:noFill/>
                    <a:ln w="9525">
                      <a:noFill/>
                      <a:miter lim="800000"/>
                      <a:headEnd/>
                      <a:tailEnd/>
                    </a:ln>
                  </pic:spPr>
                </pic:pic>
              </a:graphicData>
            </a:graphic>
          </wp:inline>
        </w:drawing>
      </w:r>
    </w:p>
    <w:p w:rsidR="003A5C26" w:rsidRDefault="003A5C26" w:rsidP="003D07A3">
      <w:r w:rsidRPr="003A5C26">
        <w:rPr>
          <w:b/>
        </w:rPr>
        <w:t>Simulation</w:t>
      </w:r>
      <w:r>
        <w:t xml:space="preserve"> confirms that these values are correct.</w:t>
      </w:r>
    </w:p>
    <w:p w:rsidR="003A5C26" w:rsidRDefault="001D7686" w:rsidP="003D07A3">
      <w:r>
        <w:rPr>
          <w:noProof/>
          <w:lang w:eastAsia="en-GB"/>
        </w:rPr>
        <w:drawing>
          <wp:inline distT="0" distB="0" distL="0" distR="0">
            <wp:extent cx="5725795" cy="2011680"/>
            <wp:effectExtent l="1905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5725795" cy="2011680"/>
                    </a:xfrm>
                    <a:prstGeom prst="rect">
                      <a:avLst/>
                    </a:prstGeom>
                    <a:noFill/>
                    <a:ln w="9525">
                      <a:noFill/>
                      <a:miter lim="800000"/>
                      <a:headEnd/>
                      <a:tailEnd/>
                    </a:ln>
                  </pic:spPr>
                </pic:pic>
              </a:graphicData>
            </a:graphic>
          </wp:inline>
        </w:drawing>
      </w:r>
    </w:p>
    <w:p w:rsidR="00461757" w:rsidRDefault="00461757" w:rsidP="003D07A3">
      <w:r>
        <w:t xml:space="preserve">Yellow trace is ASIC preamp input (0.4 to 1.8V); blue trace is Vref (0.4V), red trace is Vout+; green trace is Vout- and </w:t>
      </w:r>
      <w:r w:rsidR="00BD17C8">
        <w:t>silver</w:t>
      </w:r>
      <w:r>
        <w:t xml:space="preserve"> trace is Vdiff.</w:t>
      </w:r>
    </w:p>
    <w:p w:rsidR="009B2D8E" w:rsidRDefault="003A5C26" w:rsidP="00464D67">
      <w:r w:rsidRPr="003A5C26">
        <w:rPr>
          <w:b/>
        </w:rPr>
        <w:t>Crosstalk check</w:t>
      </w:r>
      <w:r w:rsidR="00461757">
        <w:rPr>
          <w:b/>
        </w:rPr>
        <w:t xml:space="preserve"> in simulation</w:t>
      </w:r>
      <w:r>
        <w:t>- Vdiff for active channel is -36.5mV to -1.900V = 1.864V and Vdiff for adjacent channel is 10.39 - 9.00 = 1.39mV so crosstalk is 0.075% (10.4 bits)- no change. This crosstalk is the same for both 0.4V and 1.8V Vref values.</w:t>
      </w:r>
    </w:p>
    <w:p w:rsidR="009B2D8E" w:rsidRDefault="009B2D8E" w:rsidP="00464D67">
      <w:r w:rsidRPr="00690ED0">
        <w:rPr>
          <w:b/>
        </w:rPr>
        <w:lastRenderedPageBreak/>
        <w:t xml:space="preserve">Section 5- Operating at lower supply voltages- </w:t>
      </w:r>
      <w:r w:rsidRPr="00690ED0">
        <w:rPr>
          <w:b/>
          <w:color w:val="FF0000"/>
        </w:rPr>
        <w:t>section probably obsolete now (rev 3 onwards)</w:t>
      </w:r>
      <w:r>
        <w:rPr>
          <w:b/>
          <w:color w:val="FF0000"/>
        </w:rPr>
        <w:t xml:space="preserve"> moved to appendix C</w:t>
      </w:r>
      <w:r>
        <w:t xml:space="preserve"> </w:t>
      </w:r>
    </w:p>
    <w:p w:rsidR="00464D67" w:rsidRPr="009B2D8E" w:rsidRDefault="00464D67" w:rsidP="00464D67">
      <w:pPr>
        <w:rPr>
          <w:strike/>
        </w:rPr>
      </w:pPr>
      <w:r w:rsidRPr="00464D67">
        <w:rPr>
          <w:b/>
        </w:rPr>
        <w:t xml:space="preserve">Section 6- </w:t>
      </w:r>
      <w:r w:rsidR="00753B5B">
        <w:rPr>
          <w:b/>
        </w:rPr>
        <w:t>Possibility of a</w:t>
      </w:r>
      <w:r w:rsidRPr="00464D67">
        <w:rPr>
          <w:b/>
        </w:rPr>
        <w:t>dditional buffers to provide high impedance load to the ASIC</w:t>
      </w:r>
    </w:p>
    <w:p w:rsidR="00AC07C3" w:rsidRPr="00AC07C3" w:rsidRDefault="00753B5B" w:rsidP="00AC07C3">
      <w:pPr>
        <w:rPr>
          <w:i/>
        </w:rPr>
      </w:pPr>
      <w:r>
        <w:t>The</w:t>
      </w:r>
      <w:r w:rsidR="00464D67">
        <w:t xml:space="preserve"> load on the ASIC buffers can be determined from sp</w:t>
      </w:r>
      <w:r w:rsidR="00626ED2">
        <w:t>ice simulation</w:t>
      </w:r>
      <w:r w:rsidR="00464D67">
        <w:t xml:space="preserve">. The spice simulator shows </w:t>
      </w:r>
      <w:r w:rsidR="00626ED2">
        <w:t>that ASIC must sink</w:t>
      </w:r>
      <w:r w:rsidR="00464D67">
        <w:t xml:space="preserve"> 1.2mA for a 0.4V output and </w:t>
      </w:r>
      <w:r w:rsidR="00626ED2">
        <w:t>source</w:t>
      </w:r>
      <w:r w:rsidR="00464D67">
        <w:t xml:space="preserve"> </w:t>
      </w:r>
      <w:r w:rsidR="00626ED2">
        <w:t>600uA for 1.8V outputs (when V</w:t>
      </w:r>
      <w:r w:rsidR="00626ED2" w:rsidRPr="00AC07C3">
        <w:rPr>
          <w:vertAlign w:val="subscript"/>
        </w:rPr>
        <w:t xml:space="preserve">ref </w:t>
      </w:r>
      <w:r w:rsidR="00626ED2">
        <w:t>= 1.8V). When V</w:t>
      </w:r>
      <w:r w:rsidR="00626ED2" w:rsidRPr="00AC07C3">
        <w:rPr>
          <w:vertAlign w:val="subscript"/>
        </w:rPr>
        <w:t xml:space="preserve">ref </w:t>
      </w:r>
      <w:r w:rsidR="00626ED2">
        <w:t>is 0.4V</w:t>
      </w:r>
      <w:r w:rsidR="001957A8">
        <w:t xml:space="preserve">, the ASIC must source 1.35mA </w:t>
      </w:r>
      <w:r w:rsidR="00626ED2">
        <w:t xml:space="preserve"> for 1.8V output pulses and sink 0.45mA for 0.4V outputs.</w:t>
      </w:r>
      <w:r w:rsidR="00535296">
        <w:t xml:space="preserve"> </w:t>
      </w:r>
      <w:r w:rsidR="00AC07C3" w:rsidRPr="00AC07C3">
        <w:rPr>
          <w:i/>
        </w:rPr>
        <w:t>See section 8 for further comments on variation of current load on ASIC preamp output.</w:t>
      </w:r>
    </w:p>
    <w:p w:rsidR="00AC07C3" w:rsidRDefault="00AC07C3" w:rsidP="003D07A3">
      <w:r>
        <w:t xml:space="preserve"> (V</w:t>
      </w:r>
      <w:r w:rsidR="00C933EF" w:rsidRPr="00AC07C3">
        <w:rPr>
          <w:vertAlign w:val="subscript"/>
        </w:rPr>
        <w:t xml:space="preserve">ref </w:t>
      </w:r>
      <w:r w:rsidR="00C933EF">
        <w:t>current sinking varies out of phase wit</w:t>
      </w:r>
      <w:r>
        <w:t>h the ASIC preamp output: for V</w:t>
      </w:r>
      <w:r w:rsidR="00C933EF" w:rsidRPr="00AC07C3">
        <w:rPr>
          <w:vertAlign w:val="subscript"/>
        </w:rPr>
        <w:t>ref</w:t>
      </w:r>
      <w:r w:rsidR="00C933EF">
        <w:t xml:space="preserve"> of  0.4V it sinks be</w:t>
      </w:r>
      <w:r>
        <w:t>tween 0.4mA and 1.2mA and for V</w:t>
      </w:r>
      <w:r w:rsidR="00C933EF" w:rsidRPr="00AC07C3">
        <w:rPr>
          <w:vertAlign w:val="subscript"/>
        </w:rPr>
        <w:t xml:space="preserve">ref </w:t>
      </w:r>
      <w:r w:rsidR="00C933EF">
        <w:t>of 1.8V it sources between 0.6 and 1.35mA.</w:t>
      </w:r>
      <w:r>
        <w:t xml:space="preserve">) </w:t>
      </w:r>
    </w:p>
    <w:p w:rsidR="00626ED2" w:rsidRDefault="00AC07C3" w:rsidP="003D07A3">
      <w:r>
        <w:t>In the plots below, V</w:t>
      </w:r>
      <w:r w:rsidR="00535296" w:rsidRPr="00AC07C3">
        <w:rPr>
          <w:vertAlign w:val="subscript"/>
        </w:rPr>
        <w:t>asic</w:t>
      </w:r>
      <w:r w:rsidR="00535296">
        <w:t xml:space="preserve"> varies from 0.4 to 1.8V; am(1) measures the current sourced or sinked by that voltage source and am(3) shows the cur</w:t>
      </w:r>
      <w:r>
        <w:t>rent sourced or sinked by the V</w:t>
      </w:r>
      <w:r w:rsidR="00535296" w:rsidRPr="00AC07C3">
        <w:rPr>
          <w:vertAlign w:val="subscript"/>
        </w:rPr>
        <w:t>ref</w:t>
      </w:r>
      <w:r w:rsidR="00535296">
        <w:t xml:space="preserve"> buffer. Other signals shown are Vout_neg and Vout_pos from the diff amp and also the difference between thos</w:t>
      </w:r>
      <w:r>
        <w:t>e (diff_out). In the top plot V</w:t>
      </w:r>
      <w:r w:rsidR="00535296" w:rsidRPr="00AC07C3">
        <w:rPr>
          <w:vertAlign w:val="subscript"/>
        </w:rPr>
        <w:t xml:space="preserve">ref </w:t>
      </w:r>
      <w:r>
        <w:t>was 1.8V; in the bottom plot V</w:t>
      </w:r>
      <w:r w:rsidR="00535296" w:rsidRPr="00AC07C3">
        <w:rPr>
          <w:vertAlign w:val="subscript"/>
        </w:rPr>
        <w:t>ref</w:t>
      </w:r>
      <w:r w:rsidR="00535296">
        <w:t xml:space="preserve"> is 0.4V</w:t>
      </w:r>
      <w:r w:rsidR="00C933EF">
        <w:t xml:space="preserve"> (despite the plot name)</w:t>
      </w:r>
      <w:r w:rsidR="00535296">
        <w:t xml:space="preserve"> and in both cases </w:t>
      </w:r>
      <w:r>
        <w:t>only 1 diff amp was driven by V</w:t>
      </w:r>
      <w:r w:rsidR="00535296" w:rsidRPr="00AC07C3">
        <w:rPr>
          <w:vertAlign w:val="subscript"/>
        </w:rPr>
        <w:t>ref</w:t>
      </w:r>
      <w:r w:rsidR="00C933EF">
        <w:t xml:space="preserve"> as shown in the circuit below.</w:t>
      </w:r>
    </w:p>
    <w:p w:rsidR="00AC07C3" w:rsidRDefault="001D7686" w:rsidP="003D07A3">
      <w:r>
        <w:rPr>
          <w:noProof/>
          <w:lang w:eastAsia="en-GB"/>
        </w:rPr>
        <w:drawing>
          <wp:inline distT="0" distB="0" distL="0" distR="0">
            <wp:extent cx="5723956" cy="250987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5725795" cy="2510676"/>
                    </a:xfrm>
                    <a:prstGeom prst="rect">
                      <a:avLst/>
                    </a:prstGeom>
                    <a:noFill/>
                    <a:ln w="9525">
                      <a:noFill/>
                      <a:miter lim="800000"/>
                      <a:headEnd/>
                      <a:tailEnd/>
                    </a:ln>
                  </pic:spPr>
                </pic:pic>
              </a:graphicData>
            </a:graphic>
          </wp:inline>
        </w:drawing>
      </w:r>
    </w:p>
    <w:p w:rsidR="00AC07C3" w:rsidRDefault="00AC07C3" w:rsidP="003D07A3"/>
    <w:p w:rsidR="00753B5B" w:rsidRDefault="001D7686" w:rsidP="003D07A3">
      <w:r>
        <w:rPr>
          <w:noProof/>
          <w:lang w:eastAsia="en-GB"/>
        </w:rPr>
        <w:drawing>
          <wp:inline distT="0" distB="0" distL="0" distR="0">
            <wp:extent cx="5723956" cy="2364827"/>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5725795" cy="2365587"/>
                    </a:xfrm>
                    <a:prstGeom prst="rect">
                      <a:avLst/>
                    </a:prstGeom>
                    <a:noFill/>
                    <a:ln w="9525">
                      <a:noFill/>
                      <a:miter lim="800000"/>
                      <a:headEnd/>
                      <a:tailEnd/>
                    </a:ln>
                  </pic:spPr>
                </pic:pic>
              </a:graphicData>
            </a:graphic>
          </wp:inline>
        </w:drawing>
      </w:r>
    </w:p>
    <w:p w:rsidR="00C933EF" w:rsidRDefault="00AC07C3" w:rsidP="003D07A3">
      <w:r>
        <w:lastRenderedPageBreak/>
        <w:t>Circuit diagram used for simulation (in this case V</w:t>
      </w:r>
      <w:r w:rsidRPr="00AC07C3">
        <w:rPr>
          <w:vertAlign w:val="subscript"/>
        </w:rPr>
        <w:t>ref</w:t>
      </w:r>
      <w:r>
        <w:t xml:space="preserve"> is set to 0.4V)</w:t>
      </w:r>
      <w:r w:rsidR="001D7686">
        <w:rPr>
          <w:noProof/>
          <w:lang w:eastAsia="en-GB"/>
        </w:rPr>
        <w:drawing>
          <wp:inline distT="0" distB="0" distL="0" distR="0">
            <wp:extent cx="5688067" cy="2144845"/>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r="4437" b="41907"/>
                    <a:stretch>
                      <a:fillRect/>
                    </a:stretch>
                  </pic:blipFill>
                  <pic:spPr bwMode="auto">
                    <a:xfrm>
                      <a:off x="0" y="0"/>
                      <a:ext cx="5688448" cy="2144989"/>
                    </a:xfrm>
                    <a:prstGeom prst="rect">
                      <a:avLst/>
                    </a:prstGeom>
                    <a:noFill/>
                    <a:ln w="9525">
                      <a:noFill/>
                      <a:miter lim="800000"/>
                      <a:headEnd/>
                      <a:tailEnd/>
                    </a:ln>
                  </pic:spPr>
                </pic:pic>
              </a:graphicData>
            </a:graphic>
          </wp:inline>
        </w:drawing>
      </w:r>
      <w:r w:rsidR="00C933EF" w:rsidRPr="00C933EF">
        <w:t xml:space="preserve"> </w:t>
      </w:r>
    </w:p>
    <w:p w:rsidR="00880CEA" w:rsidRDefault="00E87B1B" w:rsidP="003D07A3">
      <w:r>
        <w:t>Rev 5 (9</w:t>
      </w:r>
      <w:r w:rsidRPr="00E87B1B">
        <w:rPr>
          <w:vertAlign w:val="superscript"/>
        </w:rPr>
        <w:t>th</w:t>
      </w:r>
      <w:r>
        <w:t xml:space="preserve"> August 2010)- Steve has confirmed that in simulation the ASIC can operate successfully with this circuit, sinking or sourcing up to 1.3mA.</w:t>
      </w:r>
    </w:p>
    <w:p w:rsidR="00DC3FF4" w:rsidRPr="00E87B1B" w:rsidRDefault="00C933EF" w:rsidP="003D07A3">
      <w:pPr>
        <w:rPr>
          <w:strike/>
        </w:rPr>
      </w:pPr>
      <w:r w:rsidRPr="00E87B1B">
        <w:rPr>
          <w:strike/>
        </w:rPr>
        <w:t xml:space="preserve">If the ASIC is unable to sink/source 1.3mA per channel then we need to </w:t>
      </w:r>
      <w:r w:rsidR="001431FA" w:rsidRPr="00E87B1B">
        <w:rPr>
          <w:strike/>
        </w:rPr>
        <w:t xml:space="preserve">consider </w:t>
      </w:r>
      <w:r w:rsidRPr="00E87B1B">
        <w:rPr>
          <w:strike/>
        </w:rPr>
        <w:t>put</w:t>
      </w:r>
      <w:r w:rsidR="001431FA" w:rsidRPr="00E87B1B">
        <w:rPr>
          <w:strike/>
        </w:rPr>
        <w:t>ting</w:t>
      </w:r>
      <w:r w:rsidRPr="00E87B1B">
        <w:rPr>
          <w:strike/>
        </w:rPr>
        <w:t xml:space="preserve"> buffer amps on the mezzanine card, as close as possible to the A</w:t>
      </w:r>
      <w:r w:rsidR="00CA245C" w:rsidRPr="00E87B1B">
        <w:rPr>
          <w:strike/>
        </w:rPr>
        <w:t>SIC. The key specs are the size, bandwidth to match ASIC preamp (</w:t>
      </w:r>
      <w:r w:rsidR="008A1D81" w:rsidRPr="00E87B1B">
        <w:rPr>
          <w:strike/>
        </w:rPr>
        <w:t>rise time typically 90ns so bandwidth approx 4MHz)</w:t>
      </w:r>
      <w:r w:rsidR="00B02F31" w:rsidRPr="00E87B1B">
        <w:rPr>
          <w:rStyle w:val="FootnoteReference"/>
          <w:strike/>
        </w:rPr>
        <w:footnoteReference w:id="2"/>
      </w:r>
      <w:r w:rsidR="00CA245C" w:rsidRPr="00E87B1B">
        <w:rPr>
          <w:strike/>
        </w:rPr>
        <w:t xml:space="preserve"> and preferably low power, low</w:t>
      </w:r>
      <w:r w:rsidR="0074540B" w:rsidRPr="00E87B1B">
        <w:rPr>
          <w:strike/>
        </w:rPr>
        <w:t xml:space="preserve"> noise. </w:t>
      </w:r>
    </w:p>
    <w:p w:rsidR="0074540B" w:rsidRPr="00E87B1B" w:rsidRDefault="00DC3FF4" w:rsidP="003D07A3">
      <w:pPr>
        <w:rPr>
          <w:strike/>
        </w:rPr>
      </w:pPr>
      <w:r w:rsidRPr="00E87B1B">
        <w:rPr>
          <w:strike/>
        </w:rPr>
        <w:t>While improving system integrity this change would also increase cost of parts (est £</w:t>
      </w:r>
      <w:r w:rsidR="00A8489E" w:rsidRPr="00E87B1B">
        <w:rPr>
          <w:strike/>
        </w:rPr>
        <w:t>55 extra</w:t>
      </w:r>
      <w:r w:rsidRPr="00E87B1B">
        <w:rPr>
          <w:strike/>
        </w:rPr>
        <w:t xml:space="preserve"> per mezzanine based on </w:t>
      </w:r>
      <w:r w:rsidR="00A8489E" w:rsidRPr="00E87B1B">
        <w:rPr>
          <w:strike/>
        </w:rPr>
        <w:t>£1.38</w:t>
      </w:r>
      <w:r w:rsidRPr="00E87B1B">
        <w:rPr>
          <w:strike/>
        </w:rPr>
        <w:t xml:space="preserve"> </w:t>
      </w:r>
      <w:r w:rsidR="00A8489E" w:rsidRPr="00E87B1B">
        <w:rPr>
          <w:strike/>
        </w:rPr>
        <w:t>OneCall 250</w:t>
      </w:r>
      <w:r w:rsidRPr="00E87B1B">
        <w:rPr>
          <w:strike/>
        </w:rPr>
        <w:t xml:space="preserve"> off price for AD803</w:t>
      </w:r>
      <w:r w:rsidR="00A8489E" w:rsidRPr="00E87B1B">
        <w:rPr>
          <w:strike/>
        </w:rPr>
        <w:t>0</w:t>
      </w:r>
      <w:r w:rsidRPr="00E87B1B">
        <w:rPr>
          <w:strike/>
        </w:rPr>
        <w:t>), increase p</w:t>
      </w:r>
      <w:r w:rsidR="00CE1F5B" w:rsidRPr="00E87B1B">
        <w:rPr>
          <w:strike/>
        </w:rPr>
        <w:t>ower budget (estimate about 0.2</w:t>
      </w:r>
      <w:r w:rsidRPr="00E87B1B">
        <w:rPr>
          <w:strike/>
        </w:rPr>
        <w:t>A/mezzanine) and increase board size (hard to estimate, maybe additional 8x2cm area??) as well as taking time and design effort. So it should only be implemented if we are convinced it is really necessary.</w:t>
      </w:r>
      <w:r w:rsidR="00C91B64" w:rsidRPr="00E87B1B">
        <w:rPr>
          <w:strike/>
        </w:rPr>
        <w:t xml:space="preserve"> Appendix B shows some possible buffers if this option is needed.</w:t>
      </w:r>
    </w:p>
    <w:p w:rsidR="00880CEA" w:rsidRPr="00E87B1B" w:rsidRDefault="00880CEA" w:rsidP="003D07A3">
      <w:pPr>
        <w:rPr>
          <w:strike/>
        </w:rPr>
      </w:pPr>
    </w:p>
    <w:p w:rsidR="00AD17C0" w:rsidRPr="00E87B1B" w:rsidRDefault="00AD17C0" w:rsidP="003D07A3">
      <w:pPr>
        <w:rPr>
          <w:strike/>
        </w:rPr>
      </w:pPr>
      <w:r w:rsidRPr="00E87B1B">
        <w:rPr>
          <w:strike/>
        </w:rPr>
        <w:t>An alternative would be to operate the diff amp outside the recommended feedback and gain resistor values, but given the problem</w:t>
      </w:r>
      <w:r w:rsidR="00CE1F5B" w:rsidRPr="00E87B1B">
        <w:rPr>
          <w:strike/>
        </w:rPr>
        <w:t>s</w:t>
      </w:r>
      <w:r w:rsidRPr="00E87B1B">
        <w:rPr>
          <w:strike/>
        </w:rPr>
        <w:t xml:space="preserve"> this is causing on the prototype I would suggest that the best option is to leave the diff amp configured as suggested by Analog Devices.</w:t>
      </w:r>
    </w:p>
    <w:p w:rsidR="006E1553" w:rsidRDefault="006E1553" w:rsidP="003D07A3"/>
    <w:p w:rsidR="00935D8C" w:rsidRDefault="00935D8C" w:rsidP="003D07A3"/>
    <w:p w:rsidR="005F0FF2" w:rsidRPr="005F0FF2" w:rsidRDefault="00C34F65" w:rsidP="005F0FF2">
      <w:pPr>
        <w:rPr>
          <w:b/>
          <w:sz w:val="24"/>
          <w:szCs w:val="24"/>
        </w:rPr>
      </w:pPr>
      <w:r w:rsidRPr="00935D8C">
        <w:rPr>
          <w:sz w:val="24"/>
          <w:szCs w:val="24"/>
        </w:rPr>
        <w:br w:type="page"/>
      </w:r>
      <w:r w:rsidR="005F0FF2" w:rsidRPr="005F0FF2">
        <w:rPr>
          <w:b/>
          <w:sz w:val="24"/>
          <w:szCs w:val="24"/>
        </w:rPr>
        <w:lastRenderedPageBreak/>
        <w:t xml:space="preserve">Section </w:t>
      </w:r>
      <w:r w:rsidR="009916AC">
        <w:rPr>
          <w:b/>
          <w:sz w:val="24"/>
          <w:szCs w:val="24"/>
        </w:rPr>
        <w:t>7</w:t>
      </w:r>
      <w:r w:rsidR="005F0FF2" w:rsidRPr="005F0FF2">
        <w:rPr>
          <w:b/>
          <w:sz w:val="24"/>
          <w:szCs w:val="24"/>
        </w:rPr>
        <w:t>- Checking ADA4932 stability</w:t>
      </w:r>
    </w:p>
    <w:p w:rsidR="00013166" w:rsidRDefault="005F0FF2" w:rsidP="003D07A3">
      <w:r w:rsidRPr="005F0FF2">
        <w:t>Spice simulation of various feedback and gain resistors (closed loop gain)</w:t>
      </w:r>
      <w:r w:rsidR="00013166">
        <w:t xml:space="preserve"> with Vin = 1.1 ±0.7V (plots show 20Log</w:t>
      </w:r>
      <w:r w:rsidR="00013166" w:rsidRPr="00013166">
        <w:rPr>
          <w:vertAlign w:val="subscript"/>
        </w:rPr>
        <w:t>10</w:t>
      </w:r>
      <w:r w:rsidR="00013166">
        <w:t>(V</w:t>
      </w:r>
      <w:r w:rsidR="00013166" w:rsidRPr="00880CEA">
        <w:rPr>
          <w:vertAlign w:val="subscript"/>
        </w:rPr>
        <w:t>diffout</w:t>
      </w:r>
      <w:r w:rsidR="00013166">
        <w:t>/V</w:t>
      </w:r>
      <w:r w:rsidR="00013166" w:rsidRPr="00880CEA">
        <w:rPr>
          <w:vertAlign w:val="subscript"/>
        </w:rPr>
        <w:t>in</w:t>
      </w:r>
      <w:r w:rsidR="00013166">
        <w:t>))</w:t>
      </w:r>
    </w:p>
    <w:p w:rsidR="005F0FF2" w:rsidRDefault="00FB60A7" w:rsidP="003D07A3">
      <w:r>
        <w:rPr>
          <w:noProof/>
          <w:lang w:eastAsia="en-GB"/>
        </w:rPr>
        <w:pict>
          <v:shape id="_x0000_s1676" type="#_x0000_t202" style="position:absolute;margin-left:374.6pt;margin-top:72.2pt;width:68.95pt;height:20.85pt;z-index:251665408" filled="f" stroked="f">
            <v:fill opacity="0"/>
            <v:textbox>
              <w:txbxContent>
                <w:p w:rsidR="006F0989" w:rsidRDefault="006F0989" w:rsidP="00013166">
                  <w:r>
                    <w:t>R</w:t>
                  </w:r>
                  <w:r w:rsidRPr="00013166">
                    <w:rPr>
                      <w:vertAlign w:val="subscript"/>
                    </w:rPr>
                    <w:t>f</w:t>
                  </w:r>
                  <w:r>
                    <w:t>=R</w:t>
                  </w:r>
                  <w:r w:rsidRPr="00013166">
                    <w:rPr>
                      <w:vertAlign w:val="subscript"/>
                    </w:rPr>
                    <w:t>g</w:t>
                  </w:r>
                  <w:r>
                    <w:t>=499R3</w:t>
                  </w:r>
                </w:p>
              </w:txbxContent>
            </v:textbox>
          </v:shape>
        </w:pict>
      </w:r>
      <w:r>
        <w:rPr>
          <w:noProof/>
          <w:lang w:eastAsia="en-GB"/>
        </w:rPr>
        <w:pict>
          <v:shape id="_x0000_s1677" type="#_x0000_t202" style="position:absolute;margin-left:401.2pt;margin-top:97.05pt;width:68.95pt;height:20.85pt;z-index:251666432" filled="f" stroked="f">
            <v:fill opacity="0"/>
            <v:textbox>
              <w:txbxContent>
                <w:p w:rsidR="006F0989" w:rsidRDefault="006F0989" w:rsidP="00013166">
                  <w:r>
                    <w:t>R</w:t>
                  </w:r>
                  <w:r w:rsidRPr="00013166">
                    <w:rPr>
                      <w:vertAlign w:val="subscript"/>
                    </w:rPr>
                    <w:t>f</w:t>
                  </w:r>
                  <w:r>
                    <w:t>=R</w:t>
                  </w:r>
                  <w:r w:rsidRPr="00013166">
                    <w:rPr>
                      <w:vertAlign w:val="subscript"/>
                    </w:rPr>
                    <w:t>g</w:t>
                  </w:r>
                  <w:r>
                    <w:t>=205R3</w:t>
                  </w:r>
                </w:p>
              </w:txbxContent>
            </v:textbox>
          </v:shape>
        </w:pict>
      </w:r>
      <w:r>
        <w:rPr>
          <w:noProof/>
          <w:lang w:eastAsia="en-GB"/>
        </w:rPr>
        <w:pict>
          <v:shape id="_x0000_s1674" type="#_x0000_t202" style="position:absolute;margin-left:334.1pt;margin-top:27pt;width:61.1pt;height:20.85pt;z-index:251663360" filled="f" stroked="f">
            <v:fill opacity="0"/>
            <v:textbox>
              <w:txbxContent>
                <w:p w:rsidR="006F0989" w:rsidRDefault="006F0989">
                  <w:r>
                    <w:t>R</w:t>
                  </w:r>
                  <w:r w:rsidRPr="00013166">
                    <w:rPr>
                      <w:vertAlign w:val="subscript"/>
                    </w:rPr>
                    <w:t>f</w:t>
                  </w:r>
                  <w:r>
                    <w:t>=R</w:t>
                  </w:r>
                  <w:r w:rsidRPr="00013166">
                    <w:rPr>
                      <w:vertAlign w:val="subscript"/>
                    </w:rPr>
                    <w:t>g</w:t>
                  </w:r>
                  <w:r>
                    <w:t>=3k3</w:t>
                  </w:r>
                </w:p>
              </w:txbxContent>
            </v:textbox>
          </v:shape>
        </w:pict>
      </w:r>
      <w:r>
        <w:rPr>
          <w:noProof/>
          <w:lang w:eastAsia="en-GB"/>
        </w:rPr>
        <w:pict>
          <v:shape id="_x0000_s1675" type="#_x0000_t202" style="position:absolute;margin-left:358.1pt;margin-top:51.35pt;width:68.95pt;height:20.85pt;z-index:251664384" filled="f" stroked="f">
            <v:fill opacity="0"/>
            <v:textbox>
              <w:txbxContent>
                <w:p w:rsidR="006F0989" w:rsidRDefault="006F0989" w:rsidP="00013166">
                  <w:r>
                    <w:t>R</w:t>
                  </w:r>
                  <w:r w:rsidRPr="00013166">
                    <w:rPr>
                      <w:vertAlign w:val="subscript"/>
                    </w:rPr>
                    <w:t>f</w:t>
                  </w:r>
                  <w:r>
                    <w:t>=R</w:t>
                  </w:r>
                  <w:r w:rsidRPr="00013166">
                    <w:rPr>
                      <w:vertAlign w:val="subscript"/>
                    </w:rPr>
                    <w:t>g</w:t>
                  </w:r>
                  <w:r>
                    <w:t>=768R3</w:t>
                  </w:r>
                </w:p>
              </w:txbxContent>
            </v:textbox>
          </v:shape>
        </w:pict>
      </w:r>
      <w:r>
        <w:rPr>
          <w:noProof/>
          <w:lang w:eastAsia="en-GB"/>
        </w:rPr>
        <w:pict>
          <v:shape id="_x0000_s1673" type="#_x0000_t32" style="position:absolute;margin-left:386.3pt;margin-top:109.95pt;width:19.35pt;height:4.45pt;flip:x;z-index:251662336" o:connectortype="straight">
            <v:stroke endarrow="block"/>
          </v:shape>
        </w:pict>
      </w:r>
      <w:r>
        <w:rPr>
          <w:noProof/>
          <w:lang w:eastAsia="en-GB"/>
        </w:rPr>
        <w:pict>
          <v:shape id="_x0000_s1672" type="#_x0000_t32" style="position:absolute;margin-left:361.5pt;margin-top:81.15pt;width:19.35pt;height:4.45pt;flip:x;z-index:251661312" o:connectortype="straight">
            <v:stroke endarrow="block"/>
          </v:shape>
        </w:pict>
      </w:r>
      <w:r>
        <w:rPr>
          <w:noProof/>
          <w:lang w:eastAsia="en-GB"/>
        </w:rPr>
        <w:pict>
          <v:shape id="_x0000_s1671" type="#_x0000_t32" style="position:absolute;margin-left:346.7pt;margin-top:64.25pt;width:19.35pt;height:4.45pt;flip:x;z-index:251660288" o:connectortype="straight">
            <v:stroke endarrow="block"/>
          </v:shape>
        </w:pict>
      </w:r>
      <w:r>
        <w:rPr>
          <w:noProof/>
          <w:lang w:eastAsia="en-GB"/>
        </w:rPr>
        <w:pict>
          <v:shape id="_x0000_s1670" type="#_x0000_t32" style="position:absolute;margin-left:320.3pt;margin-top:38.45pt;width:19.35pt;height:4.45pt;flip:x;z-index:251659264" o:connectortype="straight">
            <v:stroke endarrow="block"/>
          </v:shape>
        </w:pict>
      </w:r>
      <w:r w:rsidR="001D7686">
        <w:rPr>
          <w:noProof/>
          <w:lang w:eastAsia="en-GB"/>
        </w:rPr>
        <w:drawing>
          <wp:inline distT="0" distB="0" distL="0" distR="0">
            <wp:extent cx="5725795" cy="1986280"/>
            <wp:effectExtent l="1905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srcRect/>
                    <a:stretch>
                      <a:fillRect/>
                    </a:stretch>
                  </pic:blipFill>
                  <pic:spPr bwMode="auto">
                    <a:xfrm>
                      <a:off x="0" y="0"/>
                      <a:ext cx="5725795" cy="1986280"/>
                    </a:xfrm>
                    <a:prstGeom prst="rect">
                      <a:avLst/>
                    </a:prstGeom>
                    <a:noFill/>
                    <a:ln w="9525">
                      <a:noFill/>
                      <a:miter lim="800000"/>
                      <a:headEnd/>
                      <a:tailEnd/>
                    </a:ln>
                  </pic:spPr>
                </pic:pic>
              </a:graphicData>
            </a:graphic>
          </wp:inline>
        </w:drawing>
      </w:r>
    </w:p>
    <w:p w:rsidR="00013166" w:rsidRDefault="005F0FF2" w:rsidP="00013166">
      <w:pPr>
        <w:spacing w:after="0" w:line="240" w:lineRule="auto"/>
      </w:pPr>
      <w:r>
        <w:t>Purple = 3300R</w:t>
      </w:r>
      <w:r w:rsidR="00013166">
        <w:t xml:space="preserve">; </w:t>
      </w:r>
      <w:r>
        <w:t>Red = 768R</w:t>
      </w:r>
      <w:r w:rsidR="00013166">
        <w:t xml:space="preserve">; </w:t>
      </w:r>
      <w:r w:rsidR="00AE184E">
        <w:t xml:space="preserve">Light </w:t>
      </w:r>
      <w:r>
        <w:t>Blue = 499R</w:t>
      </w:r>
      <w:r w:rsidR="00013166">
        <w:t xml:space="preserve">; </w:t>
      </w:r>
      <w:r>
        <w:t>Green = 205R</w:t>
      </w:r>
    </w:p>
    <w:p w:rsidR="00013166" w:rsidRDefault="00013166" w:rsidP="003D07A3"/>
    <w:p w:rsidR="00013166" w:rsidRDefault="00013166" w:rsidP="00013166">
      <w:pPr>
        <w:spacing w:after="0"/>
      </w:pPr>
      <w:r>
        <w:t>The closest equivalent plot in the data sheet is for 2Vpk-pk input:</w:t>
      </w:r>
    </w:p>
    <w:p w:rsidR="00013166" w:rsidRDefault="001D7686" w:rsidP="003D07A3">
      <w:r>
        <w:rPr>
          <w:noProof/>
          <w:lang w:eastAsia="en-GB"/>
        </w:rPr>
        <w:drawing>
          <wp:inline distT="0" distB="0" distL="0" distR="0">
            <wp:extent cx="3266440" cy="27305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3266440" cy="2730500"/>
                    </a:xfrm>
                    <a:prstGeom prst="rect">
                      <a:avLst/>
                    </a:prstGeom>
                    <a:noFill/>
                    <a:ln w="9525">
                      <a:noFill/>
                      <a:miter lim="800000"/>
                      <a:headEnd/>
                      <a:tailEnd/>
                    </a:ln>
                  </pic:spPr>
                </pic:pic>
              </a:graphicData>
            </a:graphic>
          </wp:inline>
        </w:drawing>
      </w:r>
    </w:p>
    <w:p w:rsidR="00AC6322" w:rsidRDefault="001D7686" w:rsidP="003D07A3">
      <w:r>
        <w:rPr>
          <w:noProof/>
          <w:lang w:eastAsia="en-GB"/>
        </w:rPr>
        <w:drawing>
          <wp:inline distT="0" distB="0" distL="0" distR="0">
            <wp:extent cx="3997960" cy="22390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srcRect/>
                    <a:stretch>
                      <a:fillRect/>
                    </a:stretch>
                  </pic:blipFill>
                  <pic:spPr bwMode="auto">
                    <a:xfrm>
                      <a:off x="0" y="0"/>
                      <a:ext cx="3997960" cy="2239010"/>
                    </a:xfrm>
                    <a:prstGeom prst="rect">
                      <a:avLst/>
                    </a:prstGeom>
                    <a:noFill/>
                    <a:ln w="9525">
                      <a:noFill/>
                      <a:miter lim="800000"/>
                      <a:headEnd/>
                      <a:tailEnd/>
                    </a:ln>
                  </pic:spPr>
                </pic:pic>
              </a:graphicData>
            </a:graphic>
          </wp:inline>
        </w:drawing>
      </w:r>
      <w:r w:rsidR="00880CEA">
        <w:t xml:space="preserve"> Simulation circuit (3k3 run</w:t>
      </w:r>
      <w:r w:rsidR="00013166">
        <w:t>)</w:t>
      </w:r>
    </w:p>
    <w:p w:rsidR="00013166" w:rsidRDefault="00013166" w:rsidP="003D07A3"/>
    <w:p w:rsidR="00366FFD" w:rsidRDefault="00366FFD" w:rsidP="003D07A3">
      <w:r>
        <w:t>Simulation with the gain 1.4 values of resistors R</w:t>
      </w:r>
      <w:r w:rsidRPr="00366FFD">
        <w:rPr>
          <w:vertAlign w:val="subscript"/>
        </w:rPr>
        <w:t>f</w:t>
      </w:r>
      <w:r>
        <w:t>=768R R</w:t>
      </w:r>
      <w:r w:rsidRPr="00366FFD">
        <w:rPr>
          <w:vertAlign w:val="subscript"/>
        </w:rPr>
        <w:t>g</w:t>
      </w:r>
      <w:r>
        <w:t>=5</w:t>
      </w:r>
      <w:r w:rsidR="00AE184E">
        <w:t>49</w:t>
      </w:r>
      <w:r>
        <w:t>R</w:t>
      </w:r>
      <w:r w:rsidR="00AE184E">
        <w:t xml:space="preserve"> (Vin = 1.1±0.7V)</w:t>
      </w:r>
    </w:p>
    <w:p w:rsidR="00AE184E" w:rsidRDefault="001D7686" w:rsidP="003D07A3">
      <w:r>
        <w:rPr>
          <w:noProof/>
          <w:lang w:eastAsia="en-GB"/>
        </w:rPr>
        <w:drawing>
          <wp:inline distT="0" distB="0" distL="0" distR="0">
            <wp:extent cx="5725795" cy="1986280"/>
            <wp:effectExtent l="1905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srcRect/>
                    <a:stretch>
                      <a:fillRect/>
                    </a:stretch>
                  </pic:blipFill>
                  <pic:spPr bwMode="auto">
                    <a:xfrm>
                      <a:off x="0" y="0"/>
                      <a:ext cx="5725795" cy="1986280"/>
                    </a:xfrm>
                    <a:prstGeom prst="rect">
                      <a:avLst/>
                    </a:prstGeom>
                    <a:noFill/>
                    <a:ln w="9525">
                      <a:noFill/>
                      <a:miter lim="800000"/>
                      <a:headEnd/>
                      <a:tailEnd/>
                    </a:ln>
                  </pic:spPr>
                </pic:pic>
              </a:graphicData>
            </a:graphic>
          </wp:inline>
        </w:drawing>
      </w:r>
    </w:p>
    <w:p w:rsidR="00AE184E" w:rsidRDefault="00AE184E" w:rsidP="00AE184E">
      <w:pPr>
        <w:spacing w:after="0" w:line="240" w:lineRule="auto"/>
      </w:pPr>
      <w:r>
        <w:t>Purple = 3300R; Red = 768R; Light Blue = 499R; Green = 205R, Dark Blue = gain 1.4 values (768/549)</w:t>
      </w:r>
    </w:p>
    <w:p w:rsidR="00AE184E" w:rsidRDefault="00AE184E" w:rsidP="00AE184E">
      <w:pPr>
        <w:spacing w:after="0" w:line="240" w:lineRule="auto"/>
      </w:pPr>
    </w:p>
    <w:p w:rsidR="00AE184E" w:rsidRDefault="00AE184E" w:rsidP="00AE184E">
      <w:pPr>
        <w:spacing w:after="0" w:line="240" w:lineRule="auto"/>
      </w:pPr>
      <w:r>
        <w:t>This plot shows the normalised closed loop gain plot of the planned x1.4 gain in dark blue superimposed on the unity gain plots with various resistor values obtained earlier. The dark blue plot is pretty much flat until it drops away at 350MHz (499R/499R unity gain plot in light blue is very similar and flat until it drops away at 400MHz).</w:t>
      </w:r>
    </w:p>
    <w:p w:rsidR="003D33DE" w:rsidRDefault="003D33DE" w:rsidP="00AE184E">
      <w:pPr>
        <w:spacing w:after="0" w:line="240" w:lineRule="auto"/>
      </w:pPr>
    </w:p>
    <w:p w:rsidR="00C91B64" w:rsidRDefault="00C91B64" w:rsidP="00AE184E">
      <w:pPr>
        <w:spacing w:after="0" w:line="240" w:lineRule="auto"/>
      </w:pPr>
    </w:p>
    <w:p w:rsidR="00C91B64" w:rsidRDefault="00C91B64" w:rsidP="00AE184E">
      <w:pPr>
        <w:spacing w:after="0" w:line="240" w:lineRule="auto"/>
      </w:pPr>
    </w:p>
    <w:p w:rsidR="00C91B64" w:rsidRDefault="00C91B64" w:rsidP="00AE184E">
      <w:pPr>
        <w:spacing w:after="0" w:line="240" w:lineRule="auto"/>
      </w:pPr>
    </w:p>
    <w:p w:rsidR="00AC6322" w:rsidRDefault="00AC6322" w:rsidP="003D07A3"/>
    <w:p w:rsidR="00AC6322" w:rsidRDefault="00AC6322" w:rsidP="003D07A3"/>
    <w:p w:rsidR="00AC6322" w:rsidRDefault="00AC6322" w:rsidP="003D07A3"/>
    <w:p w:rsidR="00AC6322" w:rsidRDefault="00AC6322" w:rsidP="003D07A3"/>
    <w:p w:rsidR="00AC6322" w:rsidRDefault="00AC6322" w:rsidP="003D07A3"/>
    <w:p w:rsidR="00AC6322" w:rsidRDefault="00AC6322" w:rsidP="003D07A3"/>
    <w:p w:rsidR="001C1CE5" w:rsidRDefault="001C1CE5">
      <w:pPr>
        <w:spacing w:after="0" w:line="240" w:lineRule="auto"/>
      </w:pPr>
      <w:r>
        <w:br w:type="page"/>
      </w:r>
    </w:p>
    <w:p w:rsidR="00AC6322" w:rsidRPr="001C1CE5" w:rsidRDefault="001C1CE5" w:rsidP="003D07A3">
      <w:pPr>
        <w:rPr>
          <w:b/>
          <w:sz w:val="24"/>
          <w:szCs w:val="24"/>
        </w:rPr>
      </w:pPr>
      <w:r w:rsidRPr="001C1CE5">
        <w:rPr>
          <w:b/>
          <w:sz w:val="24"/>
          <w:szCs w:val="24"/>
        </w:rPr>
        <w:lastRenderedPageBreak/>
        <w:t xml:space="preserve">Section </w:t>
      </w:r>
      <w:r w:rsidR="009916AC">
        <w:rPr>
          <w:b/>
          <w:sz w:val="24"/>
          <w:szCs w:val="24"/>
        </w:rPr>
        <w:t>8</w:t>
      </w:r>
      <w:r w:rsidRPr="001C1CE5">
        <w:rPr>
          <w:b/>
          <w:sz w:val="24"/>
          <w:szCs w:val="24"/>
        </w:rPr>
        <w:t>- C</w:t>
      </w:r>
      <w:r w:rsidR="00AC6322" w:rsidRPr="001C1CE5">
        <w:rPr>
          <w:b/>
          <w:sz w:val="24"/>
          <w:szCs w:val="24"/>
        </w:rPr>
        <w:t>alculating input impedance</w:t>
      </w:r>
      <w:r w:rsidR="001D7686" w:rsidRPr="001C1CE5">
        <w:rPr>
          <w:b/>
          <w:sz w:val="24"/>
          <w:szCs w:val="24"/>
        </w:rPr>
        <w:t>:</w:t>
      </w:r>
    </w:p>
    <w:p w:rsidR="001D7686" w:rsidRDefault="001D7686" w:rsidP="003D07A3">
      <w:r>
        <w:t>From AD data sheet formulae:</w:t>
      </w:r>
    </w:p>
    <w:p w:rsidR="001D7686" w:rsidRPr="001D7686" w:rsidRDefault="001D7686" w:rsidP="003D07A3">
      <w:r>
        <w:t>The input impedance between the 2 terminals on a balanced diff amp = 2 × R</w:t>
      </w:r>
      <w:r w:rsidRPr="001D7686">
        <w:rPr>
          <w:vertAlign w:val="subscript"/>
        </w:rPr>
        <w:t>G</w:t>
      </w:r>
    </w:p>
    <w:p w:rsidR="001E44A0" w:rsidRDefault="001D7686" w:rsidP="003D07A3">
      <w:r>
        <w:t>The input impedance for one side (unbalanced single ended) =</w:t>
      </w:r>
      <w:r w:rsidR="002E3C80">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G</m:t>
                </m:r>
              </m:sub>
            </m:sSub>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F</m:t>
                    </m:r>
                  </m:sub>
                </m:sSub>
              </m:num>
              <m:den>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den>
            </m:f>
          </m:den>
        </m:f>
      </m:oMath>
      <w:r w:rsidR="001E44A0">
        <w:t xml:space="preserve"> whi</w:t>
      </w:r>
      <w:r w:rsidR="00B22825">
        <w:t>ch gives the following values:</w:t>
      </w:r>
    </w:p>
    <w:tbl>
      <w:tblPr>
        <w:tblStyle w:val="TableGrid"/>
        <w:tblW w:w="0" w:type="auto"/>
        <w:jc w:val="center"/>
        <w:tblLook w:val="04A0"/>
      </w:tblPr>
      <w:tblGrid>
        <w:gridCol w:w="670"/>
        <w:gridCol w:w="670"/>
        <w:gridCol w:w="813"/>
        <w:gridCol w:w="692"/>
      </w:tblGrid>
      <w:tr w:rsidR="001E44A0" w:rsidTr="001C1CE5">
        <w:trPr>
          <w:jc w:val="center"/>
        </w:trPr>
        <w:tc>
          <w:tcPr>
            <w:tcW w:w="0" w:type="auto"/>
          </w:tcPr>
          <w:p w:rsidR="001E44A0" w:rsidRPr="001E44A0" w:rsidRDefault="001E44A0" w:rsidP="001957A8">
            <w:pPr>
              <w:spacing w:after="0"/>
              <w:rPr>
                <w:b/>
              </w:rPr>
            </w:pPr>
            <w:r w:rsidRPr="001E44A0">
              <w:rPr>
                <w:b/>
              </w:rPr>
              <w:t>R</w:t>
            </w:r>
            <w:r w:rsidRPr="001E44A0">
              <w:rPr>
                <w:b/>
                <w:vertAlign w:val="subscript"/>
              </w:rPr>
              <w:t>F</w:t>
            </w:r>
          </w:p>
        </w:tc>
        <w:tc>
          <w:tcPr>
            <w:tcW w:w="0" w:type="auto"/>
          </w:tcPr>
          <w:p w:rsidR="001E44A0" w:rsidRPr="001E44A0" w:rsidRDefault="001E44A0" w:rsidP="001957A8">
            <w:pPr>
              <w:spacing w:after="0"/>
              <w:rPr>
                <w:b/>
              </w:rPr>
            </w:pPr>
            <w:r w:rsidRPr="001E44A0">
              <w:rPr>
                <w:b/>
              </w:rPr>
              <w:t>R</w:t>
            </w:r>
            <w:r w:rsidRPr="001E44A0">
              <w:rPr>
                <w:b/>
                <w:vertAlign w:val="subscript"/>
              </w:rPr>
              <w:t>G</w:t>
            </w:r>
          </w:p>
        </w:tc>
        <w:tc>
          <w:tcPr>
            <w:tcW w:w="0" w:type="auto"/>
          </w:tcPr>
          <w:p w:rsidR="001E44A0" w:rsidRPr="001E44A0" w:rsidRDefault="001E44A0" w:rsidP="001957A8">
            <w:pPr>
              <w:spacing w:after="0"/>
              <w:rPr>
                <w:b/>
              </w:rPr>
            </w:pPr>
            <w:r w:rsidRPr="001E44A0">
              <w:rPr>
                <w:b/>
              </w:rPr>
              <w:t>Diff Z</w:t>
            </w:r>
            <w:r w:rsidRPr="001E44A0">
              <w:rPr>
                <w:b/>
                <w:vertAlign w:val="subscript"/>
              </w:rPr>
              <w:t>in</w:t>
            </w:r>
          </w:p>
        </w:tc>
        <w:tc>
          <w:tcPr>
            <w:tcW w:w="0" w:type="auto"/>
          </w:tcPr>
          <w:p w:rsidR="001E44A0" w:rsidRPr="001E44A0" w:rsidRDefault="001E44A0" w:rsidP="001957A8">
            <w:pPr>
              <w:spacing w:after="0"/>
              <w:rPr>
                <w:b/>
              </w:rPr>
            </w:pPr>
            <w:r w:rsidRPr="001E44A0">
              <w:rPr>
                <w:b/>
              </w:rPr>
              <w:t>SE Z</w:t>
            </w:r>
            <w:r w:rsidRPr="001E44A0">
              <w:rPr>
                <w:b/>
                <w:vertAlign w:val="subscript"/>
              </w:rPr>
              <w:t>in</w:t>
            </w:r>
          </w:p>
        </w:tc>
      </w:tr>
      <w:tr w:rsidR="001E44A0" w:rsidTr="001C1CE5">
        <w:trPr>
          <w:jc w:val="center"/>
        </w:trPr>
        <w:tc>
          <w:tcPr>
            <w:tcW w:w="0" w:type="auto"/>
          </w:tcPr>
          <w:p w:rsidR="001E44A0" w:rsidRPr="001E44A0" w:rsidRDefault="001E44A0" w:rsidP="001957A8">
            <w:pPr>
              <w:spacing w:after="0"/>
            </w:pPr>
            <w:r w:rsidRPr="001E44A0">
              <w:t>499</w:t>
            </w:r>
            <w:r w:rsidR="001C1CE5">
              <w:t>R</w:t>
            </w:r>
          </w:p>
        </w:tc>
        <w:tc>
          <w:tcPr>
            <w:tcW w:w="0" w:type="auto"/>
          </w:tcPr>
          <w:p w:rsidR="001E44A0" w:rsidRPr="001E44A0" w:rsidRDefault="001E44A0" w:rsidP="001957A8">
            <w:pPr>
              <w:spacing w:after="0"/>
            </w:pPr>
            <w:r w:rsidRPr="001E44A0">
              <w:t>499</w:t>
            </w:r>
            <w:r w:rsidR="001C1CE5">
              <w:t>R</w:t>
            </w:r>
          </w:p>
        </w:tc>
        <w:tc>
          <w:tcPr>
            <w:tcW w:w="0" w:type="auto"/>
          </w:tcPr>
          <w:p w:rsidR="001E44A0" w:rsidRPr="001E44A0" w:rsidRDefault="001E44A0" w:rsidP="001957A8">
            <w:pPr>
              <w:spacing w:after="0"/>
            </w:pPr>
            <w:r>
              <w:t>998</w:t>
            </w:r>
            <w:r w:rsidR="001C1CE5">
              <w:t>R</w:t>
            </w:r>
          </w:p>
        </w:tc>
        <w:tc>
          <w:tcPr>
            <w:tcW w:w="0" w:type="auto"/>
          </w:tcPr>
          <w:p w:rsidR="001E44A0" w:rsidRPr="001E44A0" w:rsidRDefault="001E44A0" w:rsidP="001957A8">
            <w:pPr>
              <w:spacing w:after="0"/>
            </w:pPr>
            <w:r>
              <w:t>665</w:t>
            </w:r>
            <w:r w:rsidR="001C1CE5">
              <w:t>R</w:t>
            </w:r>
          </w:p>
        </w:tc>
      </w:tr>
      <w:tr w:rsidR="001E44A0" w:rsidTr="001C1CE5">
        <w:trPr>
          <w:jc w:val="center"/>
        </w:trPr>
        <w:tc>
          <w:tcPr>
            <w:tcW w:w="0" w:type="auto"/>
          </w:tcPr>
          <w:p w:rsidR="001E44A0" w:rsidRPr="001E44A0" w:rsidRDefault="001E44A0" w:rsidP="001957A8">
            <w:pPr>
              <w:spacing w:after="0"/>
            </w:pPr>
            <w:r w:rsidRPr="001E44A0">
              <w:t>3k3</w:t>
            </w:r>
          </w:p>
        </w:tc>
        <w:tc>
          <w:tcPr>
            <w:tcW w:w="0" w:type="auto"/>
          </w:tcPr>
          <w:p w:rsidR="001E44A0" w:rsidRPr="001E44A0" w:rsidRDefault="001E44A0" w:rsidP="001957A8">
            <w:pPr>
              <w:spacing w:after="0"/>
            </w:pPr>
            <w:r w:rsidRPr="001E44A0">
              <w:t>3k3</w:t>
            </w:r>
          </w:p>
        </w:tc>
        <w:tc>
          <w:tcPr>
            <w:tcW w:w="0" w:type="auto"/>
          </w:tcPr>
          <w:p w:rsidR="001E44A0" w:rsidRPr="001E44A0" w:rsidRDefault="001E44A0" w:rsidP="001957A8">
            <w:pPr>
              <w:spacing w:after="0"/>
            </w:pPr>
            <w:r>
              <w:t>6k6</w:t>
            </w:r>
          </w:p>
        </w:tc>
        <w:tc>
          <w:tcPr>
            <w:tcW w:w="0" w:type="auto"/>
          </w:tcPr>
          <w:p w:rsidR="001E44A0" w:rsidRPr="001E44A0" w:rsidRDefault="001E44A0" w:rsidP="001957A8">
            <w:pPr>
              <w:spacing w:after="0"/>
            </w:pPr>
            <w:r>
              <w:t>4</w:t>
            </w:r>
            <w:r w:rsidR="001C1CE5">
              <w:t>k</w:t>
            </w:r>
            <w:r>
              <w:t>4</w:t>
            </w:r>
          </w:p>
        </w:tc>
      </w:tr>
      <w:tr w:rsidR="001E44A0" w:rsidTr="001C1CE5">
        <w:trPr>
          <w:jc w:val="center"/>
        </w:trPr>
        <w:tc>
          <w:tcPr>
            <w:tcW w:w="0" w:type="auto"/>
          </w:tcPr>
          <w:p w:rsidR="001E44A0" w:rsidRPr="001E44A0" w:rsidRDefault="001E44A0" w:rsidP="001957A8">
            <w:pPr>
              <w:spacing w:after="0"/>
            </w:pPr>
            <w:r w:rsidRPr="001E44A0">
              <w:t>768</w:t>
            </w:r>
            <w:r w:rsidR="001C1CE5">
              <w:t>R</w:t>
            </w:r>
          </w:p>
        </w:tc>
        <w:tc>
          <w:tcPr>
            <w:tcW w:w="0" w:type="auto"/>
          </w:tcPr>
          <w:p w:rsidR="001E44A0" w:rsidRPr="001E44A0" w:rsidRDefault="001E44A0" w:rsidP="001957A8">
            <w:pPr>
              <w:spacing w:after="0"/>
            </w:pPr>
            <w:r w:rsidRPr="001E44A0">
              <w:t>549</w:t>
            </w:r>
            <w:r w:rsidR="001C1CE5">
              <w:t>R</w:t>
            </w:r>
          </w:p>
        </w:tc>
        <w:tc>
          <w:tcPr>
            <w:tcW w:w="0" w:type="auto"/>
          </w:tcPr>
          <w:p w:rsidR="001E44A0" w:rsidRPr="001E44A0" w:rsidRDefault="001E44A0" w:rsidP="001957A8">
            <w:pPr>
              <w:spacing w:after="0"/>
            </w:pPr>
            <w:r>
              <w:t>1098</w:t>
            </w:r>
            <w:r w:rsidR="001C1CE5">
              <w:t>R</w:t>
            </w:r>
          </w:p>
        </w:tc>
        <w:tc>
          <w:tcPr>
            <w:tcW w:w="0" w:type="auto"/>
          </w:tcPr>
          <w:p w:rsidR="001E44A0" w:rsidRPr="001E44A0" w:rsidRDefault="001E44A0" w:rsidP="001957A8">
            <w:pPr>
              <w:spacing w:after="0"/>
            </w:pPr>
            <w:r>
              <w:t>775</w:t>
            </w:r>
            <w:r w:rsidR="001C1CE5">
              <w:t>R</w:t>
            </w:r>
          </w:p>
        </w:tc>
      </w:tr>
    </w:tbl>
    <w:p w:rsidR="00B22825" w:rsidRDefault="00B22825" w:rsidP="003D07A3">
      <w:pPr>
        <w:rPr>
          <w:b/>
          <w:sz w:val="24"/>
          <w:szCs w:val="24"/>
        </w:rPr>
      </w:pPr>
    </w:p>
    <w:p w:rsidR="006B0E2D" w:rsidRDefault="001C1CE5" w:rsidP="003D07A3">
      <w:r w:rsidRPr="001C1CE5">
        <w:t xml:space="preserve">I think that the SE impedance calculation should still be valid for calculating one leg of a balanced differential configuration when used in our configuration (which is more like 2 single ended configurations that 1 balanced input).  </w:t>
      </w:r>
    </w:p>
    <w:p w:rsidR="00F1125E" w:rsidRDefault="006B0E2D" w:rsidP="003D07A3">
      <w:r>
        <w:t xml:space="preserve">The input impedance </w:t>
      </w:r>
      <w:r w:rsidR="00D86B63">
        <w:t>is affected by the output common mode voltage of which a fraction feeds back to the diff amp inputs via R</w:t>
      </w:r>
      <w:r w:rsidR="00D86B63" w:rsidRPr="00D86B63">
        <w:rPr>
          <w:vertAlign w:val="subscript"/>
        </w:rPr>
        <w:t>F</w:t>
      </w:r>
      <w:r w:rsidR="00D86B63">
        <w:rPr>
          <w:vertAlign w:val="subscript"/>
        </w:rPr>
        <w:t xml:space="preserve"> </w:t>
      </w:r>
      <w:r w:rsidR="00D86B63" w:rsidRPr="00D86B63">
        <w:t>in a ratio determined by R</w:t>
      </w:r>
      <w:r w:rsidR="00D86B63" w:rsidRPr="00D86B63">
        <w:rPr>
          <w:vertAlign w:val="subscript"/>
        </w:rPr>
        <w:t>F</w:t>
      </w:r>
      <w:r w:rsidR="00D86B63" w:rsidRPr="00D86B63">
        <w:t xml:space="preserve"> and R</w:t>
      </w:r>
      <w:r w:rsidR="00D86B63" w:rsidRPr="00D86B63">
        <w:rPr>
          <w:vertAlign w:val="subscript"/>
        </w:rPr>
        <w:t>G</w:t>
      </w:r>
      <w:r w:rsidR="00D86B63" w:rsidRPr="00D86B63">
        <w:t>.</w:t>
      </w:r>
      <w:r w:rsidR="000A7370">
        <w:t xml:space="preserve"> So the diff amp In+ and In- pins don’t act as a virtual earth, but as a virtual fraction of V</w:t>
      </w:r>
      <w:r w:rsidR="000A7370" w:rsidRPr="000A7370">
        <w:rPr>
          <w:vertAlign w:val="subscript"/>
        </w:rPr>
        <w:t>OCM</w:t>
      </w:r>
      <w:r w:rsidR="000A7370">
        <w:t xml:space="preserve"> which </w:t>
      </w:r>
      <w:r w:rsidR="001957A8">
        <w:t>chang</w:t>
      </w:r>
      <w:r w:rsidR="000A7370">
        <w:t>es the voltage drop across R</w:t>
      </w:r>
      <w:r w:rsidR="000A7370" w:rsidRPr="000A7370">
        <w:rPr>
          <w:vertAlign w:val="subscript"/>
        </w:rPr>
        <w:t>G</w:t>
      </w:r>
      <w:r w:rsidR="00253BED">
        <w:t>. For the ASIC buffering this is more important tha</w:t>
      </w:r>
      <w:r w:rsidR="001957A8">
        <w:t>n</w:t>
      </w:r>
      <w:r w:rsidR="00253BED">
        <w:t xml:space="preserve"> the calculated impedance because it controls the input current. For example </w:t>
      </w:r>
      <w:r w:rsidR="000A7370">
        <w:t>no cu</w:t>
      </w:r>
      <w:r w:rsidR="00B22825">
        <w:t>rrent is drawn when V</w:t>
      </w:r>
      <w:r w:rsidR="00B22825" w:rsidRPr="00B22825">
        <w:rPr>
          <w:vertAlign w:val="subscript"/>
        </w:rPr>
        <w:t>ASIC</w:t>
      </w:r>
      <w:r w:rsidR="00B22825">
        <w:t>-V</w:t>
      </w:r>
      <w:r w:rsidR="00B22825" w:rsidRPr="00B22825">
        <w:rPr>
          <w:vertAlign w:val="subscript"/>
        </w:rPr>
        <w:t>ref</w:t>
      </w:r>
      <w:r w:rsidR="00B22825">
        <w:t xml:space="preserve"> = V</w:t>
      </w:r>
      <w:r w:rsidR="00B22825" w:rsidRPr="00B22825">
        <w:rPr>
          <w:vertAlign w:val="subscript"/>
        </w:rPr>
        <w:t>OCM</w:t>
      </w:r>
      <w:r w:rsidR="00B22825">
        <w:t xml:space="preserve"> × </w:t>
      </w:r>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G</m:t>
                </m:r>
              </m:sub>
            </m:sSub>
          </m:num>
          <m:den>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G</m:t>
                </m:r>
              </m:sub>
            </m:sSub>
            <m:r>
              <w:rPr>
                <w:rFonts w:ascii="Cambria Math" w:hAnsi="Cambria Math"/>
              </w:rPr>
              <m:t>)</m:t>
            </m:r>
          </m:den>
        </m:f>
      </m:oMath>
      <w:r w:rsidR="00B22825">
        <w:t xml:space="preserve"> so in the case below we have no current when V</w:t>
      </w:r>
      <w:r w:rsidR="00B22825" w:rsidRPr="00B22825">
        <w:rPr>
          <w:vertAlign w:val="subscript"/>
        </w:rPr>
        <w:t>ASIC</w:t>
      </w:r>
      <w:r w:rsidR="00B22825">
        <w:t>-V</w:t>
      </w:r>
      <w:r w:rsidR="00B22825" w:rsidRPr="00B22825">
        <w:rPr>
          <w:vertAlign w:val="subscript"/>
        </w:rPr>
        <w:t>REF</w:t>
      </w:r>
      <w:r w:rsidR="00B22825">
        <w:t xml:space="preserve"> = -1 x </w:t>
      </w:r>
      <m:oMath>
        <m:f>
          <m:fPr>
            <m:ctrlPr>
              <w:rPr>
                <w:rFonts w:ascii="Cambria Math" w:hAnsi="Cambria Math"/>
                <w:i/>
              </w:rPr>
            </m:ctrlPr>
          </m:fPr>
          <m:num>
            <m:r>
              <w:rPr>
                <w:rFonts w:ascii="Cambria Math" w:hAnsi="Cambria Math"/>
              </w:rPr>
              <m:t>549</m:t>
            </m:r>
          </m:num>
          <m:den>
            <m:r>
              <w:rPr>
                <w:rFonts w:ascii="Cambria Math" w:hAnsi="Cambria Math"/>
              </w:rPr>
              <m:t>(768+549)</m:t>
            </m:r>
          </m:den>
        </m:f>
      </m:oMath>
      <w:r w:rsidR="00B22825">
        <w:t xml:space="preserve"> = -0.4V which matches simulations in section 6</w:t>
      </w:r>
      <w:r w:rsidR="00C91B64">
        <w:t>.</w:t>
      </w:r>
    </w:p>
    <w:p w:rsidR="00CB4749" w:rsidRDefault="00B22825" w:rsidP="00253BED">
      <w:pPr>
        <w:rPr>
          <w:b/>
          <w:sz w:val="24"/>
          <w:szCs w:val="24"/>
        </w:rPr>
      </w:pPr>
      <w:r>
        <w:rPr>
          <w:noProof/>
          <w:lang w:eastAsia="en-GB"/>
        </w:rPr>
        <w:drawing>
          <wp:inline distT="0" distB="0" distL="0" distR="0">
            <wp:extent cx="5259245" cy="3275193"/>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srcRect/>
                    <a:stretch>
                      <a:fillRect/>
                    </a:stretch>
                  </pic:blipFill>
                  <pic:spPr bwMode="auto">
                    <a:xfrm>
                      <a:off x="0" y="0"/>
                      <a:ext cx="5259220" cy="3275177"/>
                    </a:xfrm>
                    <a:prstGeom prst="rect">
                      <a:avLst/>
                    </a:prstGeom>
                    <a:noFill/>
                    <a:ln w="9525">
                      <a:noFill/>
                      <a:miter lim="800000"/>
                      <a:headEnd/>
                      <a:tailEnd/>
                    </a:ln>
                  </pic:spPr>
                </pic:pic>
              </a:graphicData>
            </a:graphic>
          </wp:inline>
        </w:drawing>
      </w:r>
    </w:p>
    <w:p w:rsidR="00CB4749" w:rsidRDefault="00CB4749">
      <w:pPr>
        <w:spacing w:after="0" w:line="240" w:lineRule="auto"/>
        <w:rPr>
          <w:b/>
          <w:sz w:val="24"/>
          <w:szCs w:val="24"/>
        </w:rPr>
      </w:pPr>
      <w:r>
        <w:rPr>
          <w:b/>
          <w:sz w:val="24"/>
          <w:szCs w:val="24"/>
        </w:rPr>
        <w:br w:type="page"/>
      </w:r>
    </w:p>
    <w:p w:rsidR="00CB4749" w:rsidRPr="00CB4749" w:rsidRDefault="00CB4749" w:rsidP="00CB4749">
      <w:pPr>
        <w:spacing w:after="120"/>
        <w:rPr>
          <w:b/>
          <w:sz w:val="24"/>
          <w:szCs w:val="24"/>
        </w:rPr>
      </w:pPr>
      <w:r w:rsidRPr="00CB4749">
        <w:rPr>
          <w:b/>
          <w:sz w:val="24"/>
          <w:szCs w:val="24"/>
        </w:rPr>
        <w:lastRenderedPageBreak/>
        <w:t xml:space="preserve">Section 9- Change to multiplexer </w:t>
      </w:r>
      <w:r w:rsidR="00146A10">
        <w:rPr>
          <w:b/>
          <w:sz w:val="24"/>
          <w:szCs w:val="24"/>
        </w:rPr>
        <w:t xml:space="preserve">ADC </w:t>
      </w:r>
      <w:r w:rsidR="00AE6CA6" w:rsidRPr="00AE6CA6">
        <w:rPr>
          <w:b/>
          <w:sz w:val="24"/>
          <w:szCs w:val="24"/>
        </w:rPr>
        <w:t>and gain change in associated buffer circuit</w:t>
      </w:r>
    </w:p>
    <w:p w:rsidR="00146A10" w:rsidRDefault="00146A10" w:rsidP="00253BED">
      <w:r>
        <w:t xml:space="preserve">Reasons for changes- </w:t>
      </w:r>
    </w:p>
    <w:p w:rsidR="00AE6CA6" w:rsidRDefault="00146A10" w:rsidP="00AE6CA6">
      <w:pPr>
        <w:pStyle w:val="ListParagraph"/>
        <w:numPr>
          <w:ilvl w:val="0"/>
          <w:numId w:val="4"/>
        </w:numPr>
      </w:pPr>
      <w:r>
        <w:t>to try to improve throughput/reduce inter-event gaps by using a faster ADC</w:t>
      </w:r>
    </w:p>
    <w:p w:rsidR="00146A10" w:rsidRDefault="00146A10" w:rsidP="00AE6CA6">
      <w:pPr>
        <w:pStyle w:val="ListParagraph"/>
        <w:numPr>
          <w:ilvl w:val="0"/>
          <w:numId w:val="4"/>
        </w:numPr>
      </w:pPr>
      <w:r>
        <w:t>to optimise the use of the ADC range.</w:t>
      </w:r>
    </w:p>
    <w:p w:rsidR="001A56C4" w:rsidRPr="005F204D" w:rsidRDefault="001A56C4">
      <w:pPr>
        <w:spacing w:after="0" w:line="240" w:lineRule="auto"/>
        <w:rPr>
          <w:b/>
        </w:rPr>
      </w:pPr>
      <w:r w:rsidRPr="005F204D">
        <w:rPr>
          <w:b/>
        </w:rPr>
        <w:t>ADC Change</w:t>
      </w:r>
    </w:p>
    <w:p w:rsidR="00095FCC" w:rsidRPr="005F204D" w:rsidRDefault="00146A10">
      <w:pPr>
        <w:spacing w:after="0" w:line="240" w:lineRule="auto"/>
      </w:pPr>
      <w:r w:rsidRPr="005F204D">
        <w:t>The first</w:t>
      </w:r>
      <w:r w:rsidR="00DF0D1C" w:rsidRPr="005F204D">
        <w:t xml:space="preserve"> change in this area is that the </w:t>
      </w:r>
      <w:r w:rsidR="00535F9A" w:rsidRPr="005F204D">
        <w:t xml:space="preserve">16 bit </w:t>
      </w:r>
      <w:r w:rsidR="00DF0D1C" w:rsidRPr="005F204D">
        <w:t>ADC (500ksps)</w:t>
      </w:r>
      <w:r w:rsidR="001A56C4" w:rsidRPr="005F204D">
        <w:t xml:space="preserve"> AD7686</w:t>
      </w:r>
      <w:r w:rsidR="00DF0D1C" w:rsidRPr="005F204D">
        <w:t xml:space="preserve"> should be replaced by a faster</w:t>
      </w:r>
      <w:r w:rsidR="00535F9A" w:rsidRPr="005F204D">
        <w:t xml:space="preserve"> 16 bit ADC</w:t>
      </w:r>
      <w:r w:rsidR="005F204D">
        <w:t xml:space="preserve"> </w:t>
      </w:r>
      <w:r w:rsidR="00095FCC" w:rsidRPr="005F204D">
        <w:t xml:space="preserve">so </w:t>
      </w:r>
      <w:r w:rsidR="005F204D">
        <w:t>that the inter event gap can be reduced and throughput improved.</w:t>
      </w:r>
    </w:p>
    <w:p w:rsidR="00095FCC" w:rsidRPr="005F204D" w:rsidRDefault="00095FCC">
      <w:pPr>
        <w:spacing w:after="0" w:line="240" w:lineRule="auto"/>
      </w:pPr>
    </w:p>
    <w:p w:rsidR="001A56C4" w:rsidRPr="005F204D" w:rsidRDefault="00095FCC">
      <w:pPr>
        <w:spacing w:after="0" w:line="240" w:lineRule="auto"/>
      </w:pPr>
      <w:r w:rsidRPr="005F204D">
        <w:t>Obvious candidates are the pin compatible AD devices</w:t>
      </w:r>
      <w:r w:rsidR="001A56C4" w:rsidRPr="005F204D">
        <w:t xml:space="preserve"> (AD7980: 16 bits 1Msps; AD7982: 18 bits, 1Msps; AD7984: 18 bits, 1.33Msps). </w:t>
      </w:r>
    </w:p>
    <w:p w:rsidR="00146A10" w:rsidRPr="005F204D" w:rsidRDefault="00146A10">
      <w:pPr>
        <w:spacing w:after="0" w:line="240" w:lineRule="auto"/>
      </w:pPr>
    </w:p>
    <w:p w:rsidR="00146A10" w:rsidRPr="005F204D" w:rsidRDefault="00146A10">
      <w:pPr>
        <w:spacing w:after="0" w:line="240" w:lineRule="auto"/>
      </w:pPr>
      <w:r w:rsidRPr="005F204D">
        <w:t>The sequence of operation is that the ADC has an acquisition phase followed by a conversion phase (of variable length within defined limits). There is a busy output from the ADC to indicate that conversion is taking place. After conversion (during the next acquisition phase) the ADC data is read over a serial data connection using a VHDL state machine. The limits to the processing time are firstly the settling time of the ASIC output and buffer to 0.0015% (currently the buffer settles within 615ns) and secondly the ADC readout time (requires 17 clocks for the data and a few more for the state machine to test busy and start readout when it goes away). The ASIC mux output is changed on the ADC clock rising edge, so 615ns later (+ASIC settling time) the ADC may start conversion. In the AD7686 the conversion lasts between 0.5 and 1.6us- in the analysis we must assume 1.6us. The acquisition phase lasts 400ns and the fastest permissible clock for readout of the ADC data is 18ns (the state machine actually uses 20ns</w:t>
      </w:r>
      <w:r w:rsidR="004004C2" w:rsidRPr="005F204D">
        <w:t xml:space="preserve"> clock</w:t>
      </w:r>
      <w:r w:rsidRPr="005F204D">
        <w:t>, so 17 readout clocks take 340ns</w:t>
      </w:r>
      <w:r w:rsidR="004004C2" w:rsidRPr="005F204D">
        <w:t xml:space="preserve"> leaving 3 clocks to start/end the readout sequence in the state machine). The ASIC output settling time takes place during the previous conversion time and so there is scope to reduce the conversion time down to about 715ns (allowing 615ns for the buffer plus 100ns for the ASIC output delay/switching). The acquisition phase can only be reduced if the ADC readout clock is speeded up. The limit on settling time (715ns) limits the ADC conversion speed and precludes the use of the 1.33MSPS AD7984</w:t>
      </w:r>
      <w:r w:rsidR="00864435" w:rsidRPr="005F204D">
        <w:t xml:space="preserve"> which has a maximum conversion time of 500ns- in this case the input would not be stable in time. The fastest possible parts are the 1MSPS parts (AD7980, AD7982) which have a maximum conversion time of 710ns which matches the settling time.</w:t>
      </w:r>
    </w:p>
    <w:p w:rsidR="001A56C4" w:rsidRPr="005F204D" w:rsidRDefault="001A56C4">
      <w:pPr>
        <w:spacing w:after="0" w:line="240" w:lineRule="auto"/>
      </w:pPr>
    </w:p>
    <w:p w:rsidR="00617672" w:rsidRDefault="00F044F7">
      <w:pPr>
        <w:spacing w:after="0" w:line="240" w:lineRule="auto"/>
      </w:pPr>
      <w:r w:rsidRPr="005F204D">
        <w:t>The AD7980 uses the same pseudo differential input as the AD7686 (in- must be within ±0.1V of 0V) whereas the 18 bit ADCs (AD7982, AD7984) are true differential inputs and would require a change of buffer/common mode circuit (AD8250).</w:t>
      </w:r>
      <w:r w:rsidR="00864435" w:rsidRPr="005F204D">
        <w:t xml:space="preserve"> </w:t>
      </w:r>
      <w:r w:rsidR="0041772F" w:rsidRPr="005F204D">
        <w:t>The AD7982, AD7984 data sheets recommend various analogue buffer drivers, but none of the recommended parts specifies a 0</w:t>
      </w:r>
      <w:r w:rsidR="005F204D">
        <w:t>.0015% or better settling time (</w:t>
      </w:r>
      <w:r w:rsidR="0041772F" w:rsidRPr="005F204D">
        <w:t>the AD8250 data sheet specifies a maximum  time for 0.001% settling</w:t>
      </w:r>
      <w:r w:rsidR="005F204D">
        <w:t>)</w:t>
      </w:r>
      <w:r w:rsidR="0041772F" w:rsidRPr="005F204D">
        <w:t xml:space="preserve">. The closest is the AD4941 which specifies only </w:t>
      </w:r>
      <w:r w:rsidR="005F204D">
        <w:t xml:space="preserve">a </w:t>
      </w:r>
      <w:r w:rsidR="0041772F" w:rsidRPr="005F204D">
        <w:t>typical time for</w:t>
      </w:r>
      <w:r w:rsidR="005F204D">
        <w:t xml:space="preserve"> settling to</w:t>
      </w:r>
      <w:r w:rsidR="0041772F" w:rsidRPr="005F204D">
        <w:t xml:space="preserve"> 0.005% (14 bits) of 300ns using 3V supplies; 600ns typ for 5V supplies and it has a min</w:t>
      </w:r>
      <w:r w:rsidR="005F204D">
        <w:t>imum</w:t>
      </w:r>
      <w:r w:rsidR="0041772F" w:rsidRPr="005F204D">
        <w:t xml:space="preserve"> gain of 2. It is sold as an 18 bit ADC driver, but the AD4941 data sheet’s list of typical applications has ADCs with 250-400ksps, not 1Msps. Therefore select AD7980 to avoid the need to redesign the input buffer to be differential since even the AD recommended </w:t>
      </w:r>
      <w:r w:rsidR="005F204D" w:rsidRPr="005F204D">
        <w:t>differential ADC drivers</w:t>
      </w:r>
      <w:r w:rsidR="0041772F" w:rsidRPr="005F204D">
        <w:t xml:space="preserve"> are not fast enough</w:t>
      </w:r>
      <w:r w:rsidR="005F204D">
        <w:t>.</w:t>
      </w:r>
      <w:r w:rsidR="0041772F" w:rsidRPr="005F204D">
        <w:t xml:space="preserve"> The best available </w:t>
      </w:r>
      <w:r w:rsidR="005F204D" w:rsidRPr="005F204D">
        <w:t xml:space="preserve">buffer </w:t>
      </w:r>
      <w:r w:rsidR="0041772F" w:rsidRPr="005F204D">
        <w:t>seems to be the</w:t>
      </w:r>
      <w:r w:rsidR="005F204D" w:rsidRPr="005F204D">
        <w:t xml:space="preserve"> AD8250 in the existing circuit which matches well with the AD7980.</w:t>
      </w:r>
      <w:r w:rsidR="00AA7250">
        <w:t xml:space="preserve"> </w:t>
      </w:r>
    </w:p>
    <w:p w:rsidR="00617672" w:rsidRDefault="00617672">
      <w:pPr>
        <w:spacing w:after="0" w:line="240" w:lineRule="auto"/>
      </w:pPr>
    </w:p>
    <w:p w:rsidR="001A56C4" w:rsidRPr="005F204D" w:rsidRDefault="00AA7250">
      <w:pPr>
        <w:spacing w:after="0" w:line="240" w:lineRule="auto"/>
      </w:pPr>
      <w:r>
        <w:t xml:space="preserve">Note- the AD7980 is available in both A and B grades- the B grade should be used because it has significantly better DNL and INL specs than both the A grade and the </w:t>
      </w:r>
      <w:r w:rsidR="00617672">
        <w:t xml:space="preserve">C grade </w:t>
      </w:r>
      <w:r>
        <w:t>AD7686 used in the prototype.</w:t>
      </w:r>
    </w:p>
    <w:p w:rsidR="00F044F7" w:rsidRPr="005F204D" w:rsidRDefault="00F044F7">
      <w:pPr>
        <w:spacing w:after="0" w:line="240" w:lineRule="auto"/>
      </w:pPr>
    </w:p>
    <w:p w:rsidR="00F044F7" w:rsidRPr="005F204D" w:rsidRDefault="00F044F7">
      <w:pPr>
        <w:spacing w:after="0" w:line="240" w:lineRule="auto"/>
      </w:pPr>
      <w:r w:rsidRPr="005F204D">
        <w:t xml:space="preserve">The acquisition time of the AD7980 is 290ns with conversion taking between 500ns and 710ns. The readout must happen during the 290ns acquisition time for the next input. The min SCK Period (CS </w:t>
      </w:r>
      <w:r w:rsidRPr="005F204D">
        <w:lastRenderedPageBreak/>
        <w:t>Mode) for Vio between 3 and 4.5V (we use 3.3V) is 12ns- assume we use 80MHz (12.5ns) then in the 290ns acquisition period there are 17 clocks for data readout (212.5ns) leaving 6 clocks for the state machine to recognise and clean up after readout (if a 12ns, 83.33Mhz clock is used this can becomes 7 extra clocks after a 204ns readout period).</w:t>
      </w:r>
    </w:p>
    <w:p w:rsidR="00F044F7" w:rsidRPr="005F204D" w:rsidRDefault="00F044F7">
      <w:pPr>
        <w:spacing w:after="0" w:line="240" w:lineRule="auto"/>
      </w:pPr>
    </w:p>
    <w:p w:rsidR="00F044F7" w:rsidRPr="005F204D" w:rsidRDefault="00F044F7">
      <w:pPr>
        <w:spacing w:after="0" w:line="240" w:lineRule="auto"/>
      </w:pPr>
      <w:r w:rsidRPr="005F204D">
        <w:t xml:space="preserve">The ASIC output and buffer must settle to 0.0015% within 710ns (i.e. prior to the acquisition phase) and the amplifier </w:t>
      </w:r>
      <w:r w:rsidR="002534B8" w:rsidRPr="005F204D">
        <w:t xml:space="preserve">(if affected) </w:t>
      </w:r>
      <w:r w:rsidRPr="005F204D">
        <w:t xml:space="preserve">must recover from the ADC switching between conversion and acquisition </w:t>
      </w:r>
      <w:r w:rsidR="002534B8" w:rsidRPr="005F204D">
        <w:t>so that the value presented to the ADC is correct to 0.0015%.</w:t>
      </w:r>
    </w:p>
    <w:p w:rsidR="002534B8" w:rsidRPr="005F204D" w:rsidRDefault="002534B8">
      <w:pPr>
        <w:spacing w:after="0" w:line="240" w:lineRule="auto"/>
      </w:pPr>
    </w:p>
    <w:p w:rsidR="002534B8" w:rsidRPr="005F204D" w:rsidRDefault="002534B8">
      <w:pPr>
        <w:spacing w:after="0" w:line="240" w:lineRule="auto"/>
      </w:pPr>
      <w:r w:rsidRPr="005F204D">
        <w:t xml:space="preserve">The AD8250 specifies its settling time to 0.001% for a 10V step which is better than 16 bits accuracy and also a much larger step than the ASIC can make. The AD8250 remains a suitable part for the ADC buffering, especially as it can incorporate the 2.048V common mode voltage needed for the </w:t>
      </w:r>
      <w:r w:rsidR="00205F41" w:rsidRPr="005F204D">
        <w:t>“</w:t>
      </w:r>
      <w:r w:rsidRPr="005F204D">
        <w:t>pseudo differential</w:t>
      </w:r>
      <w:r w:rsidR="00205F41" w:rsidRPr="005F204D">
        <w:t>”</w:t>
      </w:r>
      <w:r w:rsidRPr="005F204D">
        <w:t xml:space="preserve"> </w:t>
      </w:r>
      <w:r w:rsidR="00205F41" w:rsidRPr="005F204D">
        <w:t xml:space="preserve">ADC </w:t>
      </w:r>
      <w:r w:rsidRPr="005F204D">
        <w:t>input</w:t>
      </w:r>
      <w:r w:rsidR="00205F41" w:rsidRPr="005F204D">
        <w:t>. S</w:t>
      </w:r>
      <w:r w:rsidRPr="005F204D">
        <w:t xml:space="preserve">ince the in- </w:t>
      </w:r>
      <w:r w:rsidR="00205F41" w:rsidRPr="005F204D">
        <w:t xml:space="preserve">pin </w:t>
      </w:r>
      <w:r w:rsidRPr="005F204D">
        <w:t xml:space="preserve">is actually grounded </w:t>
      </w:r>
      <w:r w:rsidR="00205F41" w:rsidRPr="005F204D">
        <w:t>on the FEE card</w:t>
      </w:r>
      <w:r w:rsidRPr="005F204D">
        <w:t xml:space="preserve"> the </w:t>
      </w:r>
      <w:r w:rsidR="00205F41" w:rsidRPr="005F204D">
        <w:t xml:space="preserve">ADC </w:t>
      </w:r>
      <w:r w:rsidRPr="005F204D">
        <w:t xml:space="preserve">input is not </w:t>
      </w:r>
      <w:r w:rsidR="00205F41" w:rsidRPr="005F204D">
        <w:t xml:space="preserve">really </w:t>
      </w:r>
      <w:r w:rsidRPr="005F204D">
        <w:t>pseudo-differential</w:t>
      </w:r>
      <w:r w:rsidR="00205F41" w:rsidRPr="005F204D">
        <w:t xml:space="preserve">; </w:t>
      </w:r>
      <w:r w:rsidRPr="005F204D">
        <w:t xml:space="preserve">it is </w:t>
      </w:r>
      <w:r w:rsidR="00205F41" w:rsidRPr="005F204D">
        <w:t>single ended with an offset to the middle of the reference voltage to allow a 0-4V ADC input to work with ±2V signals.</w:t>
      </w:r>
    </w:p>
    <w:p w:rsidR="00146A10" w:rsidRPr="005F204D" w:rsidRDefault="00146A10">
      <w:pPr>
        <w:spacing w:after="0" w:line="240" w:lineRule="auto"/>
        <w:rPr>
          <w:i/>
        </w:rPr>
      </w:pPr>
    </w:p>
    <w:p w:rsidR="005F204D" w:rsidRPr="005F204D" w:rsidRDefault="005F204D" w:rsidP="00146A10">
      <w:pPr>
        <w:rPr>
          <w:b/>
        </w:rPr>
      </w:pPr>
      <w:r w:rsidRPr="005F204D">
        <w:rPr>
          <w:b/>
        </w:rPr>
        <w:t>AD8250 buffer gain</w:t>
      </w:r>
    </w:p>
    <w:p w:rsidR="00146A10" w:rsidRPr="005F204D" w:rsidRDefault="00146A10" w:rsidP="00146A10">
      <w:r w:rsidRPr="005F204D">
        <w:t>The AD8250 driving the AD7686 ADCs is currently set to a gain of 1 and doesn’t use the full ADC input range.</w:t>
      </w:r>
    </w:p>
    <w:p w:rsidR="00146A10" w:rsidRPr="005F204D" w:rsidRDefault="00146A10" w:rsidP="00146A10">
      <w:r w:rsidRPr="005F204D">
        <w:t>AD7686 allowable input range is 0 to V</w:t>
      </w:r>
      <w:r w:rsidRPr="005F204D">
        <w:rPr>
          <w:vertAlign w:val="subscript"/>
        </w:rPr>
        <w:t>ref</w:t>
      </w:r>
      <w:r w:rsidRPr="005F204D">
        <w:t xml:space="preserve"> (V</w:t>
      </w:r>
      <w:r w:rsidRPr="005F204D">
        <w:rPr>
          <w:vertAlign w:val="subscript"/>
        </w:rPr>
        <w:t xml:space="preserve">ref  </w:t>
      </w:r>
      <w:r w:rsidRPr="005F204D">
        <w:t>is set to 4.096±0.005V externally using ADR444; the allowable range is 0.5 to V</w:t>
      </w:r>
      <w:r w:rsidRPr="005F204D">
        <w:rPr>
          <w:vertAlign w:val="subscript"/>
        </w:rPr>
        <w:t>dd</w:t>
      </w:r>
      <w:r w:rsidRPr="005F204D">
        <w:t xml:space="preserve"> + 0.3V, i.e. 0.5 to 5.3V so this is a safe value, allowing for the ADR444 reference and ADC to both use the same 5V supply.) The in- pin is grounded so the </w:t>
      </w:r>
      <w:r w:rsidR="005F204D">
        <w:t>“</w:t>
      </w:r>
      <w:r w:rsidRPr="005F204D">
        <w:t>differential</w:t>
      </w:r>
      <w:r w:rsidR="005F204D">
        <w:t>”</w:t>
      </w:r>
      <w:r w:rsidRPr="005F204D">
        <w:t xml:space="preserve"> input voltage is </w:t>
      </w:r>
      <w:r w:rsidR="005F204D">
        <w:t>actually the single ended input</w:t>
      </w:r>
      <w:r w:rsidRPr="005F204D">
        <w:t xml:space="preserve"> applied to in+ by the AD8250 through a 1.8MHz low pass filter (33R , 2.7nF).</w:t>
      </w:r>
    </w:p>
    <w:p w:rsidR="00146A10" w:rsidRPr="005F204D" w:rsidRDefault="00146A10" w:rsidP="00146A10">
      <w:r w:rsidRPr="005F204D">
        <w:t>The AD8250 gain is programmed by 2 gain pins, A0, A1 and a /WR write signal (pins A0, A1 are effective directly is WR is set to -15V for transparent mode or else the level on pins A0, A1 is latched by a +5V to  0V transition on /WR. Power up default is 00 which is gain of 1.) At the moment in the circuit the gain is forced to 1 by holding /WR on a +5V supply. If more gain (e.g. gain 2) is required then /WR must be disconnected from +5V and connected to a controllable logic signal and also A0 needs to be disconnected from ground and connected either to +5V (to always have gain 2) or to a controllable logic signal to allow selection between gain 1 and 2 (gains 5 and 10 become possible too if A1 is also connected to a logic signal instead of ground). Logic levels here are defined as 0 for ±&lt;2.1V and 1 for &gt;2.8V.</w:t>
      </w:r>
    </w:p>
    <w:p w:rsidR="00146A10" w:rsidRPr="005F204D" w:rsidRDefault="00146A10" w:rsidP="00146A10">
      <w:r w:rsidRPr="005F204D">
        <w:t>The input to the AD8250 comes from the AS</w:t>
      </w:r>
      <w:r w:rsidR="005F204D">
        <w:t>IC multiplex output (in-)and it</w:t>
      </w:r>
      <w:r w:rsidRPr="005F204D">
        <w:t>s associated sh_ref signal(in+) so the differential voltage is (ASIC sh_ref – Aout.) The ASIC sh_ref voltage is typically 1V for +ve charge (mux out voltages 1V to 2.4V giving differential voltages 0 to -1.4V). The sh_ref voltage is set to 2.4V for –ve charge (mux voltages 2.4V to 1V giving differential voltages of 0 to to +1.4V).</w:t>
      </w:r>
    </w:p>
    <w:p w:rsidR="00146A10" w:rsidRDefault="00146A10" w:rsidP="00146A10">
      <w:r>
        <w:t>The AD8250 Vref pin is driven fr</w:t>
      </w:r>
      <w:r w:rsidR="00E51B22">
        <w:t>om a 2.048±0.003V reference (ADR</w:t>
      </w:r>
      <w:r>
        <w:t>440) which offsets the AD8250 output by 2V.</w:t>
      </w:r>
      <w:r w:rsidR="00617672">
        <w:t xml:space="preserve"> </w:t>
      </w:r>
      <w:r>
        <w:t>So the AD8250 takes differential inputs in the range -1.4V to 0 and 0 to +1.4V, offsetting these by 2.048V to that 0 is in the ADC mid-scale, driving approx. 0.6V to 3.4V.</w:t>
      </w:r>
    </w:p>
    <w:p w:rsidR="00146A10" w:rsidRDefault="00146A10" w:rsidP="00146A10">
      <w:r>
        <w:t xml:space="preserve">Only </w:t>
      </w:r>
      <w:r w:rsidR="005F204D">
        <w:t xml:space="preserve">part of </w:t>
      </w:r>
      <w:r>
        <w:t xml:space="preserve">the ADC range is used because </w:t>
      </w:r>
      <w:r w:rsidR="005F204D">
        <w:t>th</w:t>
      </w:r>
      <w:r>
        <w:t xml:space="preserve">e AD8250 passes on the ASIC output with no gain so only 70% of the range is used. Ideally a gain of 1.4 would be applied in the AD8250, but it cannot do </w:t>
      </w:r>
      <w:r>
        <w:lastRenderedPageBreak/>
        <w:t xml:space="preserve">that. The best method of obtaining a gain of 1.4 would be to set the AD8250 to gain of 2 and then use attenuation network on either output or input. It is better to put attenuation on the output than the input (lower noise) but the LPF </w:t>
      </w:r>
      <w:r w:rsidR="005F204D">
        <w:t xml:space="preserve">and the output drive capability </w:t>
      </w:r>
      <w:r>
        <w:t>might cause a problem.</w:t>
      </w:r>
    </w:p>
    <w:p w:rsidR="005F204D" w:rsidRDefault="00146A10" w:rsidP="00146A10">
      <w:r>
        <w:t>Check AD8250 output range (in schematics it runs from ±5V)- no useful data in specifications (±13.5V with ±15V supplies). Fig 32 shows output swings for other supplies</w:t>
      </w:r>
      <w:r w:rsidR="009625F2">
        <w:t xml:space="preserve"> (but note gain =10 and load = 2k)</w:t>
      </w:r>
      <w:r>
        <w:t xml:space="preserve">. At 25C and 5V supplies the swing is to within 0.8V of -5V rail and 0.9 of +5V rail. Increasing gain to increase from 1.4 to 2V out changes the range from 0.6 to 3.4 and makes it 0 to 4.0V which is within the limits of the device. Fig 34 shows the effect of current on output swing- the present configuration can draw up to 15mA but the higher gain would be limited to 2mA. </w:t>
      </w:r>
      <w:r w:rsidR="009625F2">
        <w:t xml:space="preserve"> Check current load in simulation.</w:t>
      </w:r>
    </w:p>
    <w:p w:rsidR="005F204D" w:rsidRDefault="00146A10" w:rsidP="00146A10">
      <w:r>
        <w:rPr>
          <w:b/>
          <w:noProof/>
          <w:sz w:val="24"/>
          <w:szCs w:val="24"/>
          <w:lang w:eastAsia="en-GB"/>
        </w:rPr>
        <w:drawing>
          <wp:inline distT="0" distB="0" distL="0" distR="0">
            <wp:extent cx="3991610" cy="3203575"/>
            <wp:effectExtent l="19050" t="0" r="889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3991610" cy="3203575"/>
                    </a:xfrm>
                    <a:prstGeom prst="rect">
                      <a:avLst/>
                    </a:prstGeom>
                    <a:noFill/>
                    <a:ln w="9525">
                      <a:noFill/>
                      <a:miter lim="800000"/>
                      <a:headEnd/>
                      <a:tailEnd/>
                    </a:ln>
                  </pic:spPr>
                </pic:pic>
              </a:graphicData>
            </a:graphic>
          </wp:inline>
        </w:drawing>
      </w:r>
    </w:p>
    <w:p w:rsidR="00146A10" w:rsidRDefault="00FB60A7" w:rsidP="00146A10">
      <w:r w:rsidRPr="00FB60A7">
        <w:rPr>
          <w:b/>
          <w:noProof/>
          <w:sz w:val="24"/>
          <w:szCs w:val="24"/>
          <w:lang w:eastAsia="en-GB"/>
        </w:rPr>
        <w:pict>
          <v:shape id="_x0000_s1688" type="#_x0000_t202" style="position:absolute;margin-left:309.35pt;margin-top:45.2pt;width:166.35pt;height:20.4pt;z-index:251674624">
            <v:textbox>
              <w:txbxContent>
                <w:p w:rsidR="006F0989" w:rsidRDefault="006F0989">
                  <w:r>
                    <w:t>G=1.4: range 0-4V (1V from rail)</w:t>
                  </w:r>
                </w:p>
              </w:txbxContent>
            </v:textbox>
          </v:shape>
        </w:pict>
      </w:r>
      <w:r w:rsidRPr="00FB60A7">
        <w:rPr>
          <w:b/>
          <w:noProof/>
          <w:sz w:val="24"/>
          <w:szCs w:val="24"/>
          <w:lang w:eastAsia="en-GB"/>
        </w:rPr>
        <w:pict>
          <v:shape id="_x0000_s1689" type="#_x0000_t202" style="position:absolute;margin-left:309.35pt;margin-top:74.45pt;width:175.3pt;height:20.4pt;z-index:251675648">
            <v:textbox>
              <w:txbxContent>
                <w:p w:rsidR="006F0989" w:rsidRDefault="006F0989" w:rsidP="009625F2">
                  <w:r>
                    <w:t>G=1: range 0.6-3.4V (1.6V from rail)</w:t>
                  </w:r>
                </w:p>
              </w:txbxContent>
            </v:textbox>
          </v:shape>
        </w:pict>
      </w:r>
      <w:r w:rsidRPr="00FB60A7">
        <w:rPr>
          <w:b/>
          <w:noProof/>
          <w:sz w:val="24"/>
          <w:szCs w:val="24"/>
          <w:lang w:eastAsia="en-GB"/>
        </w:rPr>
        <w:pict>
          <v:shape id="_x0000_s1687" type="#_x0000_t32" style="position:absolute;margin-left:271.6pt;margin-top:82.9pt;width:37.75pt;height:0;flip:x;z-index:251673600" o:connectortype="straight">
            <v:stroke endarrow="block"/>
          </v:shape>
        </w:pict>
      </w:r>
      <w:r w:rsidRPr="00FB60A7">
        <w:rPr>
          <w:b/>
          <w:noProof/>
          <w:sz w:val="24"/>
          <w:szCs w:val="24"/>
          <w:lang w:eastAsia="en-GB"/>
        </w:rPr>
        <w:pict>
          <v:rect id="_x0000_s1684" style="position:absolute;margin-left:54.6pt;margin-top:62.05pt;width:212.55pt;height:20.85pt;flip:y;z-index:251671552" fillcolor="#c6d9f1 [671]">
            <v:fill opacity=".5"/>
          </v:rect>
        </w:pict>
      </w:r>
      <w:r w:rsidRPr="00FB60A7">
        <w:rPr>
          <w:b/>
          <w:noProof/>
          <w:sz w:val="24"/>
          <w:szCs w:val="24"/>
          <w:lang w:eastAsia="en-GB"/>
        </w:rPr>
        <w:pict>
          <v:shape id="_x0000_s1686" type="#_x0000_t32" style="position:absolute;margin-left:271.6pt;margin-top:62.05pt;width:37.75pt;height:0;flip:x;z-index:251672576" o:connectortype="straight">
            <v:stroke endarrow="block"/>
          </v:shape>
        </w:pict>
      </w:r>
      <w:r w:rsidR="00146A10">
        <w:rPr>
          <w:b/>
          <w:noProof/>
          <w:sz w:val="24"/>
          <w:szCs w:val="24"/>
          <w:lang w:eastAsia="en-GB"/>
        </w:rPr>
        <w:drawing>
          <wp:inline distT="0" distB="0" distL="0" distR="0">
            <wp:extent cx="3764915" cy="3203575"/>
            <wp:effectExtent l="19050" t="0" r="6985" b="0"/>
            <wp:docPr id="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srcRect/>
                    <a:stretch>
                      <a:fillRect/>
                    </a:stretch>
                  </pic:blipFill>
                  <pic:spPr bwMode="auto">
                    <a:xfrm>
                      <a:off x="0" y="0"/>
                      <a:ext cx="3764915" cy="3203575"/>
                    </a:xfrm>
                    <a:prstGeom prst="rect">
                      <a:avLst/>
                    </a:prstGeom>
                    <a:noFill/>
                    <a:ln w="9525">
                      <a:noFill/>
                      <a:miter lim="800000"/>
                      <a:headEnd/>
                      <a:tailEnd/>
                    </a:ln>
                  </pic:spPr>
                </pic:pic>
              </a:graphicData>
            </a:graphic>
          </wp:inline>
        </w:drawing>
      </w:r>
    </w:p>
    <w:p w:rsidR="009625F2" w:rsidRDefault="009625F2" w:rsidP="00146A10">
      <w:r>
        <w:lastRenderedPageBreak/>
        <w:t>There is no Spice model for the AD8250 (or the similar AD8251 and AD8253) so I simulated using an AD823 which was the closest match I found based on slew rate (</w:t>
      </w:r>
      <w:r w:rsidR="007D0774">
        <w:t>22V/us compared to 20Vus in AD8250) and settling to 0.01% (650ns for 2V step on ±15V supplies compared to 580ns in AD8250) and bandwidth 16MHz (AD8250 10MHz).</w:t>
      </w:r>
    </w:p>
    <w:p w:rsidR="00CA5006" w:rsidRDefault="00CA5006" w:rsidP="00146A10">
      <w:r>
        <w:t xml:space="preserve">Low pass filter in front of </w:t>
      </w:r>
      <w:r w:rsidR="00F54C3D">
        <w:t xml:space="preserve">the </w:t>
      </w:r>
      <w:r>
        <w:t xml:space="preserve">ADC is not for aliasing, just for noise </w:t>
      </w:r>
      <w:r w:rsidR="00F54C3D">
        <w:t xml:space="preserve">reduction </w:t>
      </w:r>
      <w:r>
        <w:t>so changing sample rate should not af</w:t>
      </w:r>
      <w:r w:rsidR="00F54C3D">
        <w:t xml:space="preserve">fect the 33R, 2.7nF 1.8MHz LPF (R3, C5) </w:t>
      </w:r>
      <w:r>
        <w:t>ADC data sheet gives an equivalent circuit (400R and 30pF</w:t>
      </w:r>
      <w:r w:rsidR="00F54C3D">
        <w:t>, R1, C1</w:t>
      </w:r>
      <w:r>
        <w:t xml:space="preserve">) which can be simulated </w:t>
      </w:r>
      <w:r w:rsidR="00F54C3D">
        <w:t xml:space="preserve">with the AD823 buffer </w:t>
      </w:r>
      <w:r>
        <w:t>as below.</w:t>
      </w:r>
      <w:r w:rsidR="00F54C3D">
        <w:t xml:space="preserve"> (1V step 1.6-0.6V)</w:t>
      </w:r>
    </w:p>
    <w:p w:rsidR="00CA5006" w:rsidRDefault="00F54C3D" w:rsidP="00146A10">
      <w:r>
        <w:rPr>
          <w:noProof/>
          <w:lang w:eastAsia="en-GB"/>
        </w:rPr>
        <w:drawing>
          <wp:inline distT="0" distB="0" distL="0" distR="0">
            <wp:extent cx="5731510" cy="1901076"/>
            <wp:effectExtent l="19050" t="0" r="2540" b="0"/>
            <wp:docPr id="5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srcRect/>
                    <a:stretch>
                      <a:fillRect/>
                    </a:stretch>
                  </pic:blipFill>
                  <pic:spPr bwMode="auto">
                    <a:xfrm>
                      <a:off x="0" y="0"/>
                      <a:ext cx="5731510" cy="1901076"/>
                    </a:xfrm>
                    <a:prstGeom prst="rect">
                      <a:avLst/>
                    </a:prstGeom>
                    <a:noFill/>
                    <a:ln w="9525">
                      <a:noFill/>
                      <a:miter lim="800000"/>
                      <a:headEnd/>
                      <a:tailEnd/>
                    </a:ln>
                  </pic:spPr>
                </pic:pic>
              </a:graphicData>
            </a:graphic>
          </wp:inline>
        </w:drawing>
      </w:r>
      <w:r w:rsidR="00CA5006">
        <w:t xml:space="preserve">Plot showing Vasic (green), Vbufout in blue (before the filter) and V2 </w:t>
      </w:r>
      <w:r w:rsidR="00555465">
        <w:t xml:space="preserve">(at the ADC’s sensing capacitor) </w:t>
      </w:r>
      <w:r w:rsidR="00CA5006">
        <w:t>in red (superimposed on Vadcin which is hidden below it).</w:t>
      </w:r>
    </w:p>
    <w:p w:rsidR="00CA5006" w:rsidRDefault="00F54C3D" w:rsidP="00146A10">
      <w:r>
        <w:rPr>
          <w:noProof/>
          <w:lang w:eastAsia="en-GB"/>
        </w:rPr>
        <w:drawing>
          <wp:inline distT="0" distB="0" distL="0" distR="0">
            <wp:extent cx="5731510" cy="1988802"/>
            <wp:effectExtent l="19050" t="0" r="2540" b="0"/>
            <wp:docPr id="5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srcRect/>
                    <a:stretch>
                      <a:fillRect/>
                    </a:stretch>
                  </pic:blipFill>
                  <pic:spPr bwMode="auto">
                    <a:xfrm>
                      <a:off x="0" y="0"/>
                      <a:ext cx="5731510" cy="1988802"/>
                    </a:xfrm>
                    <a:prstGeom prst="rect">
                      <a:avLst/>
                    </a:prstGeom>
                    <a:noFill/>
                    <a:ln w="9525">
                      <a:noFill/>
                      <a:miter lim="800000"/>
                      <a:headEnd/>
                      <a:tailEnd/>
                    </a:ln>
                  </pic:spPr>
                </pic:pic>
              </a:graphicData>
            </a:graphic>
          </wp:inline>
        </w:drawing>
      </w:r>
    </w:p>
    <w:p w:rsidR="00CA5006" w:rsidRPr="005F204D" w:rsidRDefault="00CB574A" w:rsidP="00146A10">
      <w:r>
        <w:t>The</w:t>
      </w:r>
      <w:r w:rsidR="00CA5006">
        <w:t xml:space="preserve"> plot below shows that the AD8250 must </w:t>
      </w:r>
      <w:r w:rsidR="00F54C3D">
        <w:t>sink up to 16mA</w:t>
      </w:r>
      <w:r>
        <w:t xml:space="preserve"> while tracking the input pulse (the current is proportional to size (and rise time) of the pulse; sink/source determined by its polarity)</w:t>
      </w:r>
      <w:r w:rsidR="00F54C3D">
        <w:t>.</w:t>
      </w:r>
    </w:p>
    <w:p w:rsidR="00F54C3D" w:rsidRDefault="00F54C3D">
      <w:pPr>
        <w:spacing w:after="0" w:line="240" w:lineRule="auto"/>
        <w:rPr>
          <w:i/>
          <w:sz w:val="24"/>
          <w:szCs w:val="24"/>
        </w:rPr>
      </w:pPr>
      <w:r>
        <w:rPr>
          <w:i/>
          <w:noProof/>
          <w:sz w:val="24"/>
          <w:szCs w:val="24"/>
          <w:lang w:eastAsia="en-GB"/>
        </w:rPr>
        <w:drawing>
          <wp:inline distT="0" distB="0" distL="0" distR="0">
            <wp:extent cx="5731510" cy="1988802"/>
            <wp:effectExtent l="19050" t="0" r="2540" b="0"/>
            <wp:docPr id="5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srcRect/>
                    <a:stretch>
                      <a:fillRect/>
                    </a:stretch>
                  </pic:blipFill>
                  <pic:spPr bwMode="auto">
                    <a:xfrm>
                      <a:off x="0" y="0"/>
                      <a:ext cx="5731510" cy="1988802"/>
                    </a:xfrm>
                    <a:prstGeom prst="rect">
                      <a:avLst/>
                    </a:prstGeom>
                    <a:noFill/>
                    <a:ln w="9525">
                      <a:noFill/>
                      <a:miter lim="800000"/>
                      <a:headEnd/>
                      <a:tailEnd/>
                    </a:ln>
                  </pic:spPr>
                </pic:pic>
              </a:graphicData>
            </a:graphic>
          </wp:inline>
        </w:drawing>
      </w:r>
    </w:p>
    <w:p w:rsidR="00F54C3D" w:rsidRPr="003A03F2" w:rsidRDefault="003A03F2">
      <w:pPr>
        <w:spacing w:after="0" w:line="240" w:lineRule="auto"/>
        <w:rPr>
          <w:sz w:val="24"/>
          <w:szCs w:val="24"/>
        </w:rPr>
      </w:pPr>
      <w:r w:rsidRPr="003A03F2">
        <w:rPr>
          <w:sz w:val="24"/>
          <w:szCs w:val="24"/>
        </w:rPr>
        <w:lastRenderedPageBreak/>
        <w:t>Plot of the effect of input rise time on current drawn from buffer amplifier</w:t>
      </w:r>
      <w:r>
        <w:rPr>
          <w:sz w:val="24"/>
          <w:szCs w:val="24"/>
        </w:rPr>
        <w:t xml:space="preserve"> (all input pulses are 0.4 to 1.8V- the maximum step size with gain =1.) Current sourced for rise times from 50ns (yellow) to 1000ns (brown) in 50ns steps are plotted.</w:t>
      </w:r>
    </w:p>
    <w:p w:rsidR="003A03F2" w:rsidRDefault="003A03F2">
      <w:pPr>
        <w:spacing w:after="0" w:line="240" w:lineRule="auto"/>
        <w:rPr>
          <w:sz w:val="24"/>
          <w:szCs w:val="24"/>
        </w:rPr>
      </w:pPr>
      <w:r>
        <w:rPr>
          <w:noProof/>
          <w:sz w:val="24"/>
          <w:szCs w:val="24"/>
          <w:lang w:eastAsia="en-GB"/>
        </w:rPr>
        <w:drawing>
          <wp:inline distT="0" distB="0" distL="0" distR="0">
            <wp:extent cx="5731510" cy="2012597"/>
            <wp:effectExtent l="19050" t="0" r="2540" b="0"/>
            <wp:docPr id="5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srcRect/>
                    <a:stretch>
                      <a:fillRect/>
                    </a:stretch>
                  </pic:blipFill>
                  <pic:spPr bwMode="auto">
                    <a:xfrm>
                      <a:off x="0" y="0"/>
                      <a:ext cx="5731510" cy="2012597"/>
                    </a:xfrm>
                    <a:prstGeom prst="rect">
                      <a:avLst/>
                    </a:prstGeom>
                    <a:noFill/>
                    <a:ln w="9525">
                      <a:noFill/>
                      <a:miter lim="800000"/>
                      <a:headEnd/>
                      <a:tailEnd/>
                    </a:ln>
                  </pic:spPr>
                </pic:pic>
              </a:graphicData>
            </a:graphic>
          </wp:inline>
        </w:drawing>
      </w:r>
    </w:p>
    <w:p w:rsidR="003A03F2" w:rsidRDefault="003A03F2">
      <w:pPr>
        <w:spacing w:after="0" w:line="240" w:lineRule="auto"/>
        <w:rPr>
          <w:sz w:val="24"/>
          <w:szCs w:val="24"/>
        </w:rPr>
      </w:pPr>
    </w:p>
    <w:p w:rsidR="000B4BEF" w:rsidRDefault="000B4BEF">
      <w:pPr>
        <w:spacing w:after="0" w:line="240" w:lineRule="auto"/>
        <w:rPr>
          <w:sz w:val="24"/>
          <w:szCs w:val="24"/>
        </w:rPr>
      </w:pPr>
    </w:p>
    <w:p w:rsidR="0043225A" w:rsidRDefault="0043225A">
      <w:pPr>
        <w:spacing w:after="0" w:line="240" w:lineRule="auto"/>
        <w:rPr>
          <w:sz w:val="24"/>
          <w:szCs w:val="24"/>
        </w:rPr>
      </w:pPr>
      <w:r>
        <w:rPr>
          <w:sz w:val="24"/>
          <w:szCs w:val="24"/>
        </w:rPr>
        <w:t xml:space="preserve">Plot of the effect of input pulse amplitude on </w:t>
      </w:r>
      <w:r w:rsidRPr="003A03F2">
        <w:rPr>
          <w:sz w:val="24"/>
          <w:szCs w:val="24"/>
        </w:rPr>
        <w:t>current drawn from buffer amplifier</w:t>
      </w:r>
      <w:r>
        <w:rPr>
          <w:sz w:val="24"/>
          <w:szCs w:val="24"/>
        </w:rPr>
        <w:t xml:space="preserve"> (all input pulses have 100ns rise time). Current sourced for input pulses based on a 0.4V offset from 0.4V (i.e. step =0) (yellow) to 1.8V (i.e. step = 1.4V) (brown) in 0.2V steps are plotted.</w:t>
      </w:r>
    </w:p>
    <w:p w:rsidR="0043225A" w:rsidRDefault="0043225A">
      <w:pPr>
        <w:spacing w:after="0" w:line="240" w:lineRule="auto"/>
        <w:rPr>
          <w:sz w:val="24"/>
          <w:szCs w:val="24"/>
        </w:rPr>
      </w:pPr>
      <w:r>
        <w:rPr>
          <w:noProof/>
          <w:sz w:val="24"/>
          <w:szCs w:val="24"/>
          <w:lang w:eastAsia="en-GB"/>
        </w:rPr>
        <w:drawing>
          <wp:inline distT="0" distB="0" distL="0" distR="0">
            <wp:extent cx="5731510" cy="1971775"/>
            <wp:effectExtent l="19050" t="0" r="2540" b="0"/>
            <wp:docPr id="5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cstate="print"/>
                    <a:srcRect/>
                    <a:stretch>
                      <a:fillRect/>
                    </a:stretch>
                  </pic:blipFill>
                  <pic:spPr bwMode="auto">
                    <a:xfrm>
                      <a:off x="0" y="0"/>
                      <a:ext cx="5731510" cy="1971775"/>
                    </a:xfrm>
                    <a:prstGeom prst="rect">
                      <a:avLst/>
                    </a:prstGeom>
                    <a:noFill/>
                    <a:ln w="9525">
                      <a:noFill/>
                      <a:miter lim="800000"/>
                      <a:headEnd/>
                      <a:tailEnd/>
                    </a:ln>
                  </pic:spPr>
                </pic:pic>
              </a:graphicData>
            </a:graphic>
          </wp:inline>
        </w:drawing>
      </w:r>
    </w:p>
    <w:p w:rsidR="0043225A" w:rsidRDefault="0043225A">
      <w:pPr>
        <w:spacing w:after="0" w:line="240" w:lineRule="auto"/>
        <w:rPr>
          <w:sz w:val="24"/>
          <w:szCs w:val="24"/>
        </w:rPr>
      </w:pPr>
    </w:p>
    <w:p w:rsidR="000B4BEF" w:rsidRDefault="000B4BEF">
      <w:pPr>
        <w:spacing w:after="0" w:line="240" w:lineRule="auto"/>
        <w:rPr>
          <w:sz w:val="24"/>
          <w:szCs w:val="24"/>
        </w:rPr>
      </w:pPr>
    </w:p>
    <w:p w:rsidR="00555465" w:rsidRDefault="00953469">
      <w:pPr>
        <w:spacing w:after="0" w:line="240" w:lineRule="auto"/>
        <w:rPr>
          <w:sz w:val="24"/>
          <w:szCs w:val="24"/>
        </w:rPr>
      </w:pPr>
      <w:r>
        <w:rPr>
          <w:sz w:val="24"/>
          <w:szCs w:val="24"/>
        </w:rPr>
        <w:t xml:space="preserve">Plot of the effect of RC filter values on </w:t>
      </w:r>
      <w:r w:rsidRPr="003A03F2">
        <w:rPr>
          <w:sz w:val="24"/>
          <w:szCs w:val="24"/>
        </w:rPr>
        <w:t>current drawn from buffer amplifier</w:t>
      </w:r>
      <w:r>
        <w:rPr>
          <w:sz w:val="24"/>
          <w:szCs w:val="24"/>
        </w:rPr>
        <w:t xml:space="preserve"> (all input pulses have 100ns rise time, 1.4V amplitude). In all cases product of R3 and C5 was the same (89.1ns); what was varied was the R and C used to get the value. Current sourced for R=33, C=2.7nF is dark blue, R= 66, C = 1.35nF is purple, R=99, C=0.9nF is light </w:t>
      </w:r>
      <w:r w:rsidR="000B4BEF">
        <w:rPr>
          <w:sz w:val="24"/>
          <w:szCs w:val="24"/>
        </w:rPr>
        <w:t>blue , R=132, C=0.675nF is red.</w:t>
      </w:r>
    </w:p>
    <w:p w:rsidR="00953469" w:rsidRDefault="00953469">
      <w:pPr>
        <w:spacing w:after="0" w:line="240" w:lineRule="auto"/>
        <w:rPr>
          <w:sz w:val="24"/>
          <w:szCs w:val="24"/>
        </w:rPr>
      </w:pPr>
      <w:r>
        <w:rPr>
          <w:noProof/>
          <w:sz w:val="24"/>
          <w:szCs w:val="24"/>
          <w:lang w:eastAsia="en-GB"/>
        </w:rPr>
        <w:drawing>
          <wp:inline distT="0" distB="0" distL="0" distR="0">
            <wp:extent cx="5731510" cy="1988802"/>
            <wp:effectExtent l="19050" t="0" r="2540" b="0"/>
            <wp:docPr id="5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cstate="print"/>
                    <a:srcRect/>
                    <a:stretch>
                      <a:fillRect/>
                    </a:stretch>
                  </pic:blipFill>
                  <pic:spPr bwMode="auto">
                    <a:xfrm>
                      <a:off x="0" y="0"/>
                      <a:ext cx="5731510" cy="1988802"/>
                    </a:xfrm>
                    <a:prstGeom prst="rect">
                      <a:avLst/>
                    </a:prstGeom>
                    <a:noFill/>
                    <a:ln w="9525">
                      <a:noFill/>
                      <a:miter lim="800000"/>
                      <a:headEnd/>
                      <a:tailEnd/>
                    </a:ln>
                  </pic:spPr>
                </pic:pic>
              </a:graphicData>
            </a:graphic>
          </wp:inline>
        </w:drawing>
      </w:r>
    </w:p>
    <w:p w:rsidR="00555465" w:rsidRDefault="00DD1384">
      <w:pPr>
        <w:spacing w:after="0" w:line="240" w:lineRule="auto"/>
      </w:pPr>
      <w:r>
        <w:rPr>
          <w:sz w:val="24"/>
          <w:szCs w:val="24"/>
        </w:rPr>
        <w:lastRenderedPageBreak/>
        <w:t>Plot showing the effect of the 2 extremes of RC combination on</w:t>
      </w:r>
      <w:r>
        <w:t xml:space="preserve"> the value of V2 (at the ADC’s sensing capacitor) (33R, 2.7nF is shown in red and 132R,0.675nF is shown in purple). Negligible difference</w:t>
      </w:r>
      <w:r w:rsidR="000B4BEF">
        <w:t>.</w:t>
      </w:r>
    </w:p>
    <w:p w:rsidR="00DD1384" w:rsidRDefault="00DD1384">
      <w:pPr>
        <w:spacing w:after="0" w:line="240" w:lineRule="auto"/>
        <w:rPr>
          <w:sz w:val="24"/>
          <w:szCs w:val="24"/>
        </w:rPr>
      </w:pPr>
    </w:p>
    <w:p w:rsidR="00555465" w:rsidRDefault="00555465">
      <w:pPr>
        <w:spacing w:after="0" w:line="240" w:lineRule="auto"/>
        <w:rPr>
          <w:sz w:val="24"/>
          <w:szCs w:val="24"/>
        </w:rPr>
      </w:pPr>
      <w:r>
        <w:rPr>
          <w:noProof/>
          <w:sz w:val="24"/>
          <w:szCs w:val="24"/>
          <w:lang w:eastAsia="en-GB"/>
        </w:rPr>
        <w:drawing>
          <wp:inline distT="0" distB="0" distL="0" distR="0">
            <wp:extent cx="5731510" cy="1986619"/>
            <wp:effectExtent l="19050" t="0" r="2540" b="0"/>
            <wp:docPr id="5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cstate="print"/>
                    <a:srcRect/>
                    <a:stretch>
                      <a:fillRect/>
                    </a:stretch>
                  </pic:blipFill>
                  <pic:spPr bwMode="auto">
                    <a:xfrm>
                      <a:off x="0" y="0"/>
                      <a:ext cx="5731510" cy="1986619"/>
                    </a:xfrm>
                    <a:prstGeom prst="rect">
                      <a:avLst/>
                    </a:prstGeom>
                    <a:noFill/>
                    <a:ln w="9525">
                      <a:noFill/>
                      <a:miter lim="800000"/>
                      <a:headEnd/>
                      <a:tailEnd/>
                    </a:ln>
                  </pic:spPr>
                </pic:pic>
              </a:graphicData>
            </a:graphic>
          </wp:inline>
        </w:drawing>
      </w:r>
    </w:p>
    <w:p w:rsidR="00555465" w:rsidRDefault="00555465">
      <w:pPr>
        <w:spacing w:after="0" w:line="240" w:lineRule="auto"/>
        <w:rPr>
          <w:sz w:val="24"/>
          <w:szCs w:val="24"/>
        </w:rPr>
      </w:pPr>
    </w:p>
    <w:p w:rsidR="008D3834" w:rsidRDefault="008D3834">
      <w:pPr>
        <w:spacing w:after="0" w:line="240" w:lineRule="auto"/>
        <w:rPr>
          <w:sz w:val="24"/>
          <w:szCs w:val="24"/>
        </w:rPr>
      </w:pPr>
    </w:p>
    <w:p w:rsidR="00CB574A" w:rsidRDefault="00CB574A">
      <w:pPr>
        <w:spacing w:after="0" w:line="240" w:lineRule="auto"/>
        <w:rPr>
          <w:sz w:val="24"/>
          <w:szCs w:val="24"/>
        </w:rPr>
      </w:pPr>
      <w:r>
        <w:rPr>
          <w:sz w:val="24"/>
          <w:szCs w:val="24"/>
        </w:rPr>
        <w:t>My</w:t>
      </w:r>
      <w:r w:rsidR="00F54C3D" w:rsidRPr="00CB574A">
        <w:rPr>
          <w:sz w:val="24"/>
          <w:szCs w:val="24"/>
        </w:rPr>
        <w:t xml:space="preserve"> conclusion is that the AD8250 </w:t>
      </w:r>
      <w:r w:rsidR="007953BB">
        <w:rPr>
          <w:sz w:val="24"/>
          <w:szCs w:val="24"/>
        </w:rPr>
        <w:t xml:space="preserve">as it stands </w:t>
      </w:r>
      <w:r w:rsidR="00F54C3D" w:rsidRPr="00CB574A">
        <w:rPr>
          <w:sz w:val="24"/>
          <w:szCs w:val="24"/>
        </w:rPr>
        <w:t xml:space="preserve">can’t safely be changed to a higher gain because it will not be able to sink </w:t>
      </w:r>
      <w:r>
        <w:rPr>
          <w:sz w:val="24"/>
          <w:szCs w:val="24"/>
        </w:rPr>
        <w:t xml:space="preserve">or source enough current when operating near the +5V rail, e.g. </w:t>
      </w:r>
      <w:r w:rsidR="00F54C3D" w:rsidRPr="00CB574A">
        <w:rPr>
          <w:sz w:val="24"/>
          <w:szCs w:val="24"/>
        </w:rPr>
        <w:t>16mA of current for 1V step</w:t>
      </w:r>
      <w:r w:rsidR="0034685B" w:rsidRPr="00CB574A">
        <w:rPr>
          <w:sz w:val="24"/>
          <w:szCs w:val="24"/>
        </w:rPr>
        <w:t>. I</w:t>
      </w:r>
      <w:r w:rsidR="00F54C3D" w:rsidRPr="00CB574A">
        <w:rPr>
          <w:sz w:val="24"/>
          <w:szCs w:val="24"/>
        </w:rPr>
        <w:t>n the worst case it will need to sink 2</w:t>
      </w:r>
      <w:r w:rsidR="007953BB">
        <w:rPr>
          <w:sz w:val="24"/>
          <w:szCs w:val="24"/>
        </w:rPr>
        <w:t>3</w:t>
      </w:r>
      <w:r w:rsidR="00F54C3D" w:rsidRPr="00CB574A">
        <w:rPr>
          <w:sz w:val="24"/>
          <w:szCs w:val="24"/>
        </w:rPr>
        <w:t>mA for a full 1.8V to 0.4V step or source 2</w:t>
      </w:r>
      <w:r w:rsidR="007953BB">
        <w:rPr>
          <w:sz w:val="24"/>
          <w:szCs w:val="24"/>
        </w:rPr>
        <w:t>3</w:t>
      </w:r>
      <w:r w:rsidR="00F54C3D" w:rsidRPr="00CB574A">
        <w:rPr>
          <w:sz w:val="24"/>
          <w:szCs w:val="24"/>
        </w:rPr>
        <w:t>mA for full 0.4V to 1.8V step</w:t>
      </w:r>
      <w:r w:rsidR="0034685B" w:rsidRPr="00CB574A">
        <w:rPr>
          <w:sz w:val="24"/>
          <w:szCs w:val="24"/>
        </w:rPr>
        <w:t xml:space="preserve"> </w:t>
      </w:r>
      <w:r w:rsidR="007953BB">
        <w:rPr>
          <w:sz w:val="24"/>
          <w:szCs w:val="24"/>
        </w:rPr>
        <w:t xml:space="preserve">in 100ns </w:t>
      </w:r>
      <w:r w:rsidR="0034685B" w:rsidRPr="00CB574A">
        <w:rPr>
          <w:sz w:val="24"/>
          <w:szCs w:val="24"/>
        </w:rPr>
        <w:t>which is outside the conditions characterised in the plots from the data sheet included above, but within the absolute maximum short circuit current output of 37mA.</w:t>
      </w:r>
      <w:r>
        <w:rPr>
          <w:sz w:val="24"/>
          <w:szCs w:val="24"/>
        </w:rPr>
        <w:t xml:space="preserve"> </w:t>
      </w:r>
      <w:r w:rsidR="008D3834">
        <w:rPr>
          <w:sz w:val="24"/>
          <w:szCs w:val="24"/>
        </w:rPr>
        <w:t>One way round this would be to change the RC values of R3 and C5 to keep the time constant the same but increase the resistor. The 66R, 1.35nF plot suggests a maximum current of only 12mA which is safely in the AD8250’s characterised range. Values of 49.9R and 1.8nF are similar preferred values and reduce the resistance slightly too. In simulation they limit the worst case current to +15.6mA (0.4 to 1.8V step in 100ns)</w:t>
      </w:r>
      <w:r w:rsidR="003A03F2">
        <w:rPr>
          <w:sz w:val="24"/>
          <w:szCs w:val="24"/>
        </w:rPr>
        <w:t xml:space="preserve"> </w:t>
      </w:r>
      <w:r w:rsidR="008D3834">
        <w:rPr>
          <w:sz w:val="24"/>
          <w:szCs w:val="24"/>
        </w:rPr>
        <w:t>and -15.6mA for 1.8V to 0.4V in 100ns</w:t>
      </w:r>
      <w:r w:rsidR="007953BB">
        <w:rPr>
          <w:sz w:val="24"/>
          <w:szCs w:val="24"/>
        </w:rPr>
        <w:t xml:space="preserve"> which are, in both cases within the AD8250’s capabilities.</w:t>
      </w:r>
    </w:p>
    <w:p w:rsidR="00CB574A" w:rsidRDefault="00CB574A">
      <w:pPr>
        <w:spacing w:after="0" w:line="240" w:lineRule="auto"/>
        <w:rPr>
          <w:sz w:val="24"/>
          <w:szCs w:val="24"/>
        </w:rPr>
      </w:pPr>
    </w:p>
    <w:p w:rsidR="00E51B22" w:rsidRDefault="008D3834">
      <w:pPr>
        <w:spacing w:after="0" w:line="240" w:lineRule="auto"/>
        <w:rPr>
          <w:sz w:val="24"/>
          <w:szCs w:val="24"/>
        </w:rPr>
      </w:pPr>
      <w:r>
        <w:rPr>
          <w:sz w:val="24"/>
          <w:szCs w:val="24"/>
        </w:rPr>
        <w:t xml:space="preserve">Further changes </w:t>
      </w:r>
      <w:r w:rsidR="007953BB">
        <w:rPr>
          <w:sz w:val="24"/>
          <w:szCs w:val="24"/>
        </w:rPr>
        <w:t>would be</w:t>
      </w:r>
      <w:r>
        <w:rPr>
          <w:sz w:val="24"/>
          <w:szCs w:val="24"/>
        </w:rPr>
        <w:t xml:space="preserve"> needed to implement a gain increase. These need to move the </w:t>
      </w:r>
      <w:r w:rsidR="007953BB">
        <w:rPr>
          <w:sz w:val="24"/>
          <w:szCs w:val="24"/>
        </w:rPr>
        <w:t xml:space="preserve">maximum output voltage away from the +5V power rail. </w:t>
      </w:r>
      <w:r w:rsidR="00CB574A">
        <w:rPr>
          <w:sz w:val="24"/>
          <w:szCs w:val="24"/>
        </w:rPr>
        <w:t>A workaround would be to run the AD8250 off a more positive power rail (+12V?) which would mean that the output never went near the rail and so the higher gain configuration could be considered.</w:t>
      </w:r>
      <w:r w:rsidR="00E51B22">
        <w:rPr>
          <w:sz w:val="24"/>
          <w:szCs w:val="24"/>
        </w:rPr>
        <w:t xml:space="preserve"> (Patrick suggests an alternative workaround would be to reduce the reference voltages, e.g. to 3V and 1.5V- the ADR443 exists for 3V but another reference would be needed for 1.5V (lowest in the ADR44x range is 2.048V) The AD8250 data sheet fig 53 shows a potential divider of ADC Vref to ground buffered at the mid-point by OP1177.)</w:t>
      </w:r>
      <w:r w:rsidR="00DD1384">
        <w:rPr>
          <w:sz w:val="24"/>
          <w:szCs w:val="24"/>
        </w:rPr>
        <w:t xml:space="preserve"> </w:t>
      </w:r>
    </w:p>
    <w:p w:rsidR="007760D0" w:rsidRDefault="007760D0">
      <w:pPr>
        <w:spacing w:after="0" w:line="240" w:lineRule="auto"/>
        <w:rPr>
          <w:sz w:val="24"/>
          <w:szCs w:val="24"/>
        </w:rPr>
      </w:pPr>
    </w:p>
    <w:p w:rsidR="00A35516" w:rsidRDefault="00A35516">
      <w:pPr>
        <w:spacing w:after="0" w:line="240" w:lineRule="auto"/>
        <w:rPr>
          <w:i/>
          <w:color w:val="FF0000"/>
          <w:sz w:val="24"/>
          <w:szCs w:val="24"/>
        </w:rPr>
      </w:pPr>
      <w:r>
        <w:rPr>
          <w:i/>
          <w:noProof/>
          <w:color w:val="FF0000"/>
          <w:sz w:val="24"/>
          <w:szCs w:val="24"/>
          <w:lang w:eastAsia="en-GB"/>
        </w:rPr>
        <w:drawing>
          <wp:inline distT="0" distB="0" distL="0" distR="0">
            <wp:extent cx="1172845" cy="1330325"/>
            <wp:effectExtent l="1905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srcRect/>
                    <a:stretch>
                      <a:fillRect/>
                    </a:stretch>
                  </pic:blipFill>
                  <pic:spPr bwMode="auto">
                    <a:xfrm>
                      <a:off x="0" y="0"/>
                      <a:ext cx="1172845" cy="1330325"/>
                    </a:xfrm>
                    <a:prstGeom prst="rect">
                      <a:avLst/>
                    </a:prstGeom>
                    <a:noFill/>
                    <a:ln w="9525">
                      <a:noFill/>
                      <a:miter lim="800000"/>
                      <a:headEnd/>
                      <a:tailEnd/>
                    </a:ln>
                  </pic:spPr>
                </pic:pic>
              </a:graphicData>
            </a:graphic>
          </wp:inline>
        </w:drawing>
      </w:r>
      <w:r>
        <w:rPr>
          <w:i/>
          <w:color w:val="FF0000"/>
          <w:sz w:val="24"/>
          <w:szCs w:val="24"/>
        </w:rPr>
        <w:br w:type="page"/>
      </w:r>
    </w:p>
    <w:p w:rsidR="00A35516" w:rsidRPr="00A35516" w:rsidRDefault="00A35516">
      <w:pPr>
        <w:spacing w:after="0" w:line="240" w:lineRule="auto"/>
        <w:rPr>
          <w:i/>
          <w:color w:val="FF0000"/>
          <w:sz w:val="24"/>
          <w:szCs w:val="24"/>
        </w:rPr>
      </w:pPr>
      <w:r w:rsidRPr="00A35516">
        <w:rPr>
          <w:i/>
          <w:color w:val="FF0000"/>
          <w:sz w:val="24"/>
          <w:szCs w:val="24"/>
        </w:rPr>
        <w:lastRenderedPageBreak/>
        <w:t>(</w:t>
      </w:r>
      <w:r>
        <w:rPr>
          <w:i/>
          <w:color w:val="FF0000"/>
          <w:sz w:val="24"/>
          <w:szCs w:val="24"/>
        </w:rPr>
        <w:t>N</w:t>
      </w:r>
      <w:r w:rsidRPr="00A35516">
        <w:rPr>
          <w:i/>
          <w:color w:val="FF0000"/>
          <w:sz w:val="24"/>
          <w:szCs w:val="24"/>
        </w:rPr>
        <w:t>ew from here on in rev 6)</w:t>
      </w:r>
      <w:r w:rsidR="000A1D73">
        <w:rPr>
          <w:i/>
          <w:color w:val="FF0000"/>
          <w:sz w:val="24"/>
          <w:szCs w:val="24"/>
        </w:rPr>
        <w:t xml:space="preserve"> </w:t>
      </w:r>
      <w:r w:rsidR="000A1D73" w:rsidRPr="000A1D73">
        <w:rPr>
          <w:b/>
          <w:sz w:val="24"/>
          <w:szCs w:val="24"/>
        </w:rPr>
        <w:t>Notes on changing the references</w:t>
      </w:r>
    </w:p>
    <w:p w:rsidR="00A35516" w:rsidRDefault="00883A9F">
      <w:pPr>
        <w:spacing w:after="0" w:line="240" w:lineRule="auto"/>
        <w:rPr>
          <w:sz w:val="24"/>
          <w:szCs w:val="24"/>
        </w:rPr>
      </w:pPr>
      <w:r w:rsidRPr="00A35516">
        <w:rPr>
          <w:sz w:val="24"/>
          <w:szCs w:val="24"/>
        </w:rPr>
        <w:t>AD8250’s Vref input is connected to one end of a resistor divider so the input must be driven by a low impedance driver, not an external resistor network which will interact with the precision internal resistor network, hence OP1177 buffer in AD8250 data sheet fig 53; AD8603 might also be suitable (recommended by AD for similar buffering with AD8270 ADC driver).</w:t>
      </w:r>
      <w:r w:rsidR="00475C65" w:rsidRPr="00A35516">
        <w:t xml:space="preserve"> </w:t>
      </w:r>
      <w:r w:rsidR="00475C65" w:rsidRPr="00A35516">
        <w:rPr>
          <w:sz w:val="24"/>
          <w:szCs w:val="24"/>
        </w:rPr>
        <w:t xml:space="preserve">The ADR443 would give a 3V reference and could be connected to a potential divider buffered by a low impedance unity gain follower to drive AD8250's Vref. In this case we'd need a pair of 0.1% resistors (adding errors in quadrature gives 0.141% voltage error which is of the same order as the ADR443A which has an initial accuracy spec of 4mV in 3V (0.1333%)). ADR443 can source up to 10mA and sink up to 5mA. AD7980 allows Vref to be in the range 2.4 to 5.1V and typically draws 0.33uA (no max specified). </w:t>
      </w:r>
      <w:r w:rsidR="00BC1BC8">
        <w:rPr>
          <w:sz w:val="24"/>
          <w:szCs w:val="24"/>
        </w:rPr>
        <w:t>AD8250 draws typ 1uA for Vref = 0; it presents 20K impedance to 1.5V and so in our case it will draw 75uA.</w:t>
      </w:r>
    </w:p>
    <w:p w:rsidR="00A35516" w:rsidRDefault="00A35516">
      <w:pPr>
        <w:spacing w:after="0" w:line="240" w:lineRule="auto"/>
        <w:rPr>
          <w:sz w:val="24"/>
          <w:szCs w:val="24"/>
        </w:rPr>
      </w:pPr>
    </w:p>
    <w:p w:rsidR="007760D0" w:rsidRDefault="00A35516">
      <w:pPr>
        <w:spacing w:after="0" w:line="240" w:lineRule="auto"/>
        <w:rPr>
          <w:sz w:val="24"/>
          <w:szCs w:val="24"/>
        </w:rPr>
      </w:pPr>
      <w:r>
        <w:rPr>
          <w:sz w:val="24"/>
          <w:szCs w:val="24"/>
        </w:rPr>
        <w:t>Can’t use the same ADR443 for ADC and for AD8250 (even though value is the same) because of the n</w:t>
      </w:r>
      <w:r w:rsidR="000A1D73">
        <w:rPr>
          <w:sz w:val="24"/>
          <w:szCs w:val="24"/>
        </w:rPr>
        <w:t>oise generated by the ADC on it</w:t>
      </w:r>
      <w:r>
        <w:rPr>
          <w:sz w:val="24"/>
          <w:szCs w:val="24"/>
        </w:rPr>
        <w:t>s Vref. In the circuit for the AD8250 reference a</w:t>
      </w:r>
      <w:r w:rsidR="00475C65" w:rsidRPr="00A35516">
        <w:rPr>
          <w:sz w:val="24"/>
          <w:szCs w:val="24"/>
        </w:rPr>
        <w:t>im for less than 1mA in potential divider e.g. 10k + 10k = 20k, 3V range = 0.15mA load (power 0.225mW/resistor).</w:t>
      </w:r>
      <w:r>
        <w:rPr>
          <w:sz w:val="24"/>
          <w:szCs w:val="24"/>
        </w:rPr>
        <w:t xml:space="preserve"> In</w:t>
      </w:r>
      <w:r w:rsidR="00617672">
        <w:rPr>
          <w:sz w:val="24"/>
          <w:szCs w:val="24"/>
        </w:rPr>
        <w:t xml:space="preserve"> both cases upgrade from </w:t>
      </w:r>
      <w:r w:rsidR="000A1D73">
        <w:rPr>
          <w:sz w:val="24"/>
          <w:szCs w:val="24"/>
        </w:rPr>
        <w:t>ADR443</w:t>
      </w:r>
      <w:r w:rsidR="00617672">
        <w:rPr>
          <w:sz w:val="24"/>
          <w:szCs w:val="24"/>
        </w:rPr>
        <w:t>A versi</w:t>
      </w:r>
      <w:r>
        <w:rPr>
          <w:sz w:val="24"/>
          <w:szCs w:val="24"/>
        </w:rPr>
        <w:t>on on prototype to B version for b</w:t>
      </w:r>
      <w:r w:rsidR="00F17AD0">
        <w:rPr>
          <w:sz w:val="24"/>
          <w:szCs w:val="24"/>
        </w:rPr>
        <w:t xml:space="preserve">etter stability and lower noise if possible </w:t>
      </w:r>
      <w:r w:rsidR="00F17AD0" w:rsidRPr="00BC1BC8">
        <w:rPr>
          <w:color w:val="FF0000"/>
          <w:sz w:val="24"/>
          <w:szCs w:val="24"/>
        </w:rPr>
        <w:t>(NB B version only available in SOIC-8- some of the benefits appear to come from the larger package</w:t>
      </w:r>
      <w:r w:rsidR="00BC1BC8">
        <w:rPr>
          <w:color w:val="FF0000"/>
          <w:sz w:val="24"/>
          <w:szCs w:val="24"/>
        </w:rPr>
        <w:t>; A version MSOP8</w:t>
      </w:r>
      <w:r w:rsidR="00F17AD0" w:rsidRPr="00BC1BC8">
        <w:rPr>
          <w:color w:val="FF0000"/>
          <w:sz w:val="24"/>
          <w:szCs w:val="24"/>
        </w:rPr>
        <w:t>.)</w:t>
      </w:r>
    </w:p>
    <w:p w:rsidR="00A35516" w:rsidRPr="00A35516" w:rsidRDefault="00A35516">
      <w:pPr>
        <w:spacing w:after="0" w:line="240" w:lineRule="auto"/>
        <w:rPr>
          <w:sz w:val="24"/>
          <w:szCs w:val="24"/>
        </w:rPr>
      </w:pPr>
    </w:p>
    <w:p w:rsidR="00475C65" w:rsidRPr="00A35516" w:rsidRDefault="000A1D73">
      <w:pPr>
        <w:spacing w:after="0" w:line="240" w:lineRule="auto"/>
        <w:rPr>
          <w:sz w:val="24"/>
          <w:szCs w:val="24"/>
        </w:rPr>
      </w:pPr>
      <w:r w:rsidRPr="000A1D73">
        <w:rPr>
          <w:b/>
          <w:sz w:val="24"/>
          <w:szCs w:val="24"/>
        </w:rPr>
        <w:t xml:space="preserve">Comparison of </w:t>
      </w:r>
      <w:r w:rsidR="00475C65" w:rsidRPr="000A1D73">
        <w:rPr>
          <w:b/>
          <w:sz w:val="24"/>
          <w:szCs w:val="24"/>
        </w:rPr>
        <w:t xml:space="preserve"> OP1177 and AD8603</w:t>
      </w:r>
      <w:r w:rsidRPr="000A1D73">
        <w:rPr>
          <w:b/>
          <w:sz w:val="24"/>
          <w:szCs w:val="24"/>
        </w:rPr>
        <w:t xml:space="preserve"> buffers</w:t>
      </w:r>
      <w:r w:rsidR="00475C65" w:rsidRPr="00A35516">
        <w:rPr>
          <w:sz w:val="24"/>
          <w:szCs w:val="24"/>
        </w:rPr>
        <w:t xml:space="preserve">. The </w:t>
      </w:r>
      <w:r w:rsidR="008677DD" w:rsidRPr="00A35516">
        <w:rPr>
          <w:sz w:val="24"/>
          <w:szCs w:val="24"/>
        </w:rPr>
        <w:t xml:space="preserve">AD8603 is smaller (TSOT5 which is 2.9x2.8mm compared to MSOP-8 which is 3.2x5.5mm for OP1177). Electrically they are similar- both have input offsets of 50/60uV worst case. The OP1177 has better power supply rejection, lower voltage noise and lower thermal drift (0.7uV/C max compared to </w:t>
      </w:r>
      <w:r w:rsidR="00BB6E15" w:rsidRPr="00A35516">
        <w:rPr>
          <w:sz w:val="24"/>
          <w:szCs w:val="24"/>
        </w:rPr>
        <w:t xml:space="preserve">max </w:t>
      </w:r>
      <w:r w:rsidR="008677DD" w:rsidRPr="00A35516">
        <w:rPr>
          <w:sz w:val="24"/>
          <w:szCs w:val="24"/>
        </w:rPr>
        <w:t xml:space="preserve">4.5uV/C </w:t>
      </w:r>
      <w:r w:rsidR="00BB6E15" w:rsidRPr="00A35516">
        <w:rPr>
          <w:sz w:val="24"/>
          <w:szCs w:val="24"/>
        </w:rPr>
        <w:t xml:space="preserve">(typ 1uV/C) </w:t>
      </w:r>
      <w:r w:rsidR="008677DD" w:rsidRPr="00A35516">
        <w:rPr>
          <w:sz w:val="24"/>
          <w:szCs w:val="24"/>
        </w:rPr>
        <w:t>in AD8603).</w:t>
      </w:r>
      <w:r w:rsidR="00BB6E15" w:rsidRPr="00A35516">
        <w:rPr>
          <w:sz w:val="24"/>
          <w:szCs w:val="24"/>
        </w:rPr>
        <w:t xml:space="preserve"> ADR443A has 2ppm/C typical, 10ppm/C max drift; B version cuts this to 1typ, 3ppm/C max. 1ppm for 3V is 3uV, so max for B type is 9uV. Resistors will have larger temp coeff but should drift together as potential divider and hence not affect the output voltage. Conclusion- the temperature drift in the ADR443 is larger than the OP1177 and the B version is pretty much the same as the AD8603. 1 bit in 2</w:t>
      </w:r>
      <w:r w:rsidR="00BB6E15" w:rsidRPr="00A35516">
        <w:rPr>
          <w:sz w:val="24"/>
          <w:szCs w:val="24"/>
          <w:vertAlign w:val="superscript"/>
        </w:rPr>
        <w:t>16</w:t>
      </w:r>
      <w:r w:rsidR="00BB6E15" w:rsidRPr="00A35516">
        <w:rPr>
          <w:sz w:val="24"/>
          <w:szCs w:val="24"/>
        </w:rPr>
        <w:t xml:space="preserve"> over a 3 V range is 45.8uV, so thermal drift is all much less than 1 bit per degree C whichever buffer is used. Hence AD8603 is sufficient</w:t>
      </w:r>
      <w:r w:rsidR="008E4FB2" w:rsidRPr="00A35516">
        <w:rPr>
          <w:sz w:val="24"/>
          <w:szCs w:val="24"/>
        </w:rPr>
        <w:t xml:space="preserve"> from thermal drift point of view. The noise from the ADR443B is specified as typically 1.4uV pk-pk from 0.1 to 10Hz; the ADR8603 is specified at 2.3uV typ, 3.5uV max in the same range whereas the OP1177 is only 0.4uV pk-pk typical</w:t>
      </w:r>
      <w:r w:rsidR="00BB6E15" w:rsidRPr="00A35516">
        <w:rPr>
          <w:sz w:val="24"/>
          <w:szCs w:val="24"/>
        </w:rPr>
        <w:t>. T</w:t>
      </w:r>
      <w:r w:rsidR="008677DD" w:rsidRPr="00A35516">
        <w:rPr>
          <w:sz w:val="24"/>
          <w:szCs w:val="24"/>
        </w:rPr>
        <w:t>he AD8603 can run off a single supply whereas OP1177 needs dual rails.</w:t>
      </w:r>
    </w:p>
    <w:p w:rsidR="008E4FB2" w:rsidRPr="00A35516" w:rsidRDefault="008E4FB2">
      <w:pPr>
        <w:spacing w:after="0" w:line="240" w:lineRule="auto"/>
        <w:rPr>
          <w:sz w:val="24"/>
          <w:szCs w:val="24"/>
        </w:rPr>
      </w:pPr>
    </w:p>
    <w:p w:rsidR="008E4FB2" w:rsidRPr="00A35516" w:rsidRDefault="008E4FB2">
      <w:pPr>
        <w:spacing w:after="0" w:line="240" w:lineRule="auto"/>
        <w:rPr>
          <w:sz w:val="24"/>
          <w:szCs w:val="24"/>
        </w:rPr>
      </w:pPr>
      <w:r w:rsidRPr="00A35516">
        <w:rPr>
          <w:sz w:val="24"/>
          <w:szCs w:val="24"/>
        </w:rPr>
        <w:t>Conclusion- OP1177 is slightly better from the noise point of view and so is slightly preferable to the AD8603 if there is room to fit it and its power supplies. However the AD8603 would be adequate, performing as well as the ADR443B in most respects (whereas the OP1177 outperforms the ADR443 for noise and thermal drift, hence reducing the overall noise at the AD8250 reference input</w:t>
      </w:r>
      <w:r w:rsidR="009E0EE5">
        <w:rPr>
          <w:sz w:val="24"/>
          <w:szCs w:val="24"/>
        </w:rPr>
        <w:t xml:space="preserve"> compared to ADR443+AD8603</w:t>
      </w:r>
      <w:r w:rsidRPr="00A35516">
        <w:rPr>
          <w:sz w:val="24"/>
          <w:szCs w:val="24"/>
        </w:rPr>
        <w:t>).</w:t>
      </w:r>
    </w:p>
    <w:p w:rsidR="006A7438" w:rsidRPr="007760D0" w:rsidRDefault="006A7438">
      <w:pPr>
        <w:spacing w:after="0" w:line="240" w:lineRule="auto"/>
        <w:rPr>
          <w:i/>
          <w:color w:val="FF0000"/>
          <w:sz w:val="24"/>
          <w:szCs w:val="24"/>
        </w:rPr>
      </w:pPr>
    </w:p>
    <w:p w:rsidR="00E51B22" w:rsidRPr="000A1D73" w:rsidRDefault="000A1D73">
      <w:pPr>
        <w:spacing w:after="0" w:line="240" w:lineRule="auto"/>
        <w:rPr>
          <w:b/>
          <w:sz w:val="24"/>
          <w:szCs w:val="24"/>
        </w:rPr>
      </w:pPr>
      <w:r w:rsidRPr="000A1D73">
        <w:rPr>
          <w:b/>
          <w:sz w:val="24"/>
          <w:szCs w:val="24"/>
        </w:rPr>
        <w:t>A note on gain change</w:t>
      </w:r>
    </w:p>
    <w:p w:rsidR="002142CF" w:rsidRDefault="002142CF" w:rsidP="002142CF">
      <w:r>
        <w:rPr>
          <w:sz w:val="24"/>
          <w:szCs w:val="24"/>
        </w:rPr>
        <w:t xml:space="preserve">This configuration (ADR433B references used for AD7980B ADC and, via a potential divider, and OP1177 buffer, to AD8250 reference terminal) sets the ADC range to 3V and requires that the input signal from AD8250 to the ADC be in the range 0-3V (1.5V ±1.5V). This has the effect of increasing the gain because the AD8250 </w:t>
      </w:r>
      <w:r>
        <w:t xml:space="preserve">differential inputs are in the range -1.4V to 0 and 0 to </w:t>
      </w:r>
      <w:r w:rsidR="00B57A14">
        <w:t xml:space="preserve">+1.4V, offset now by 1.5V, not </w:t>
      </w:r>
      <w:r>
        <w:t>by 2.048V as in the prototype to that 0 is in the ADC mid-</w:t>
      </w:r>
      <w:r>
        <w:lastRenderedPageBreak/>
        <w:t>scale, driving approx. 0.1V to 2.9V which is using 93% of the ADC range (previously only 70% was used). So the overall gain has been increased by reducing the ADC reference rather than by increasing the signal out of the AD8250.</w:t>
      </w:r>
      <w:r w:rsidR="00617672">
        <w:t xml:space="preserve"> </w:t>
      </w:r>
    </w:p>
    <w:p w:rsidR="00617672" w:rsidRDefault="000A1D73" w:rsidP="002142CF">
      <w:r w:rsidRPr="000A1D73">
        <w:rPr>
          <w:b/>
        </w:rPr>
        <w:t>Effect of lower Vref on ADC performance.</w:t>
      </w:r>
      <w:r>
        <w:t xml:space="preserve"> </w:t>
      </w:r>
      <w:r w:rsidR="00617672">
        <w:t>NB- the AD7980B DNL is specified as typically ±0.4LSB, worst case ±0.9LSB for a Vref of 5V; dropping Vref to 2.5V degrades performance fr</w:t>
      </w:r>
      <w:r w:rsidR="00865839">
        <w:t>om a typical ±0.4 to ±0.55LSB. S</w:t>
      </w:r>
      <w:r w:rsidR="00617672">
        <w:t>caling max/min at the same rate as typ we get ±1.24 LSB. Assuming that the DNL varies linearly with Vref we can extrapolate that with the new Vref of 3V we should have typical</w:t>
      </w:r>
      <w:r w:rsidR="001B5ADD">
        <w:t xml:space="preserve"> </w:t>
      </w:r>
      <w:r w:rsidR="00865839">
        <w:t xml:space="preserve">DNL which has </w:t>
      </w:r>
      <w:r w:rsidR="00617672">
        <w:t>80% of the deterioration from 5</w:t>
      </w:r>
      <w:r w:rsidR="00865839">
        <w:t>V</w:t>
      </w:r>
      <w:r w:rsidR="00617672">
        <w:t xml:space="preserve"> to 2.5V, i.e. typ </w:t>
      </w:r>
      <w:r w:rsidR="001B5ADD">
        <w:t>±0.52LSB and worst case ±1.17LSB. INL shows a smaller degradation when Vref is reduced (±0.6 to ±0.65LSB when Vref drops 5 to 2.5V</w:t>
      </w:r>
      <w:r w:rsidR="00865839">
        <w:t xml:space="preserve"> so</w:t>
      </w:r>
      <w:r w:rsidR="00D2037D">
        <w:t xml:space="preserve"> the same scaling gives ±0.64LSB for 3V</w:t>
      </w:r>
      <w:r w:rsidR="001B5ADD">
        <w:t>).</w:t>
      </w:r>
    </w:p>
    <w:p w:rsidR="00617672" w:rsidRDefault="00617672" w:rsidP="002142CF">
      <w:r>
        <w:rPr>
          <w:noProof/>
          <w:lang w:eastAsia="en-GB"/>
        </w:rPr>
        <w:drawing>
          <wp:inline distT="0" distB="0" distL="0" distR="0">
            <wp:extent cx="5454738" cy="3925257"/>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srcRect/>
                    <a:stretch>
                      <a:fillRect/>
                    </a:stretch>
                  </pic:blipFill>
                  <pic:spPr bwMode="auto">
                    <a:xfrm>
                      <a:off x="0" y="0"/>
                      <a:ext cx="5456489" cy="3926517"/>
                    </a:xfrm>
                    <a:prstGeom prst="rect">
                      <a:avLst/>
                    </a:prstGeom>
                    <a:noFill/>
                    <a:ln w="9525">
                      <a:noFill/>
                      <a:miter lim="800000"/>
                      <a:headEnd/>
                      <a:tailEnd/>
                    </a:ln>
                  </pic:spPr>
                </pic:pic>
              </a:graphicData>
            </a:graphic>
          </wp:inline>
        </w:drawing>
      </w:r>
    </w:p>
    <w:p w:rsidR="001B5ADD" w:rsidRDefault="001B5ADD">
      <w:pPr>
        <w:spacing w:after="0" w:line="240" w:lineRule="auto"/>
      </w:pPr>
    </w:p>
    <w:p w:rsidR="001B5ADD" w:rsidRDefault="001B5ADD">
      <w:pPr>
        <w:spacing w:after="0" w:line="240" w:lineRule="auto"/>
      </w:pPr>
    </w:p>
    <w:p w:rsidR="00E51B22" w:rsidRPr="006F0989" w:rsidRDefault="002142CF">
      <w:pPr>
        <w:spacing w:after="0" w:line="240" w:lineRule="auto"/>
        <w:rPr>
          <w:b/>
        </w:rPr>
      </w:pPr>
      <w:r w:rsidRPr="006F0989">
        <w:rPr>
          <w:b/>
        </w:rPr>
        <w:t>Summary of changes recommended in this section</w:t>
      </w:r>
      <w:r w:rsidR="000A1D73">
        <w:rPr>
          <w:b/>
        </w:rPr>
        <w:t xml:space="preserve"> (revised circuit shown on next page)</w:t>
      </w:r>
      <w:r w:rsidRPr="006F0989">
        <w:rPr>
          <w:b/>
        </w:rPr>
        <w:t>:</w:t>
      </w:r>
    </w:p>
    <w:p w:rsidR="002142CF" w:rsidRDefault="002142CF">
      <w:pPr>
        <w:spacing w:after="0" w:line="240" w:lineRule="auto"/>
      </w:pPr>
    </w:p>
    <w:p w:rsidR="00AA7250" w:rsidRDefault="00AA7250" w:rsidP="002142CF">
      <w:pPr>
        <w:pStyle w:val="ListParagraph"/>
        <w:numPr>
          <w:ilvl w:val="0"/>
          <w:numId w:val="5"/>
        </w:numPr>
        <w:spacing w:after="0" w:line="240" w:lineRule="auto"/>
      </w:pPr>
      <w:r>
        <w:t>Change ADC from AD7686 to AD7980B so as to increase the th</w:t>
      </w:r>
      <w:r w:rsidR="001B5ADD">
        <w:t>r</w:t>
      </w:r>
      <w:r>
        <w:t>oughput (reduce signal processing time) to obtain the maximum performance possible given the AD8250 settling time to 0.001%.</w:t>
      </w:r>
      <w:r w:rsidR="00617672">
        <w:t xml:space="preserve"> (Use the AD</w:t>
      </w:r>
      <w:r w:rsidR="006F0989">
        <w:t>79</w:t>
      </w:r>
      <w:r w:rsidR="00617672">
        <w:t>80B rather than AD</w:t>
      </w:r>
      <w:r w:rsidR="006F0989">
        <w:t>79</w:t>
      </w:r>
      <w:r w:rsidR="00617672">
        <w:t>80A to obtain best INL/DNL).</w:t>
      </w:r>
    </w:p>
    <w:p w:rsidR="002142CF" w:rsidRDefault="002142CF" w:rsidP="002142CF">
      <w:pPr>
        <w:pStyle w:val="ListParagraph"/>
        <w:numPr>
          <w:ilvl w:val="0"/>
          <w:numId w:val="5"/>
        </w:numPr>
        <w:spacing w:after="0" w:line="240" w:lineRule="auto"/>
      </w:pPr>
      <w:r>
        <w:t xml:space="preserve">Increase effective gain </w:t>
      </w:r>
      <w:r w:rsidR="00AA7250">
        <w:t>of the ASIC mux output by reducing the ADC reference voltage rather than by increasing the AD8250</w:t>
      </w:r>
      <w:r w:rsidR="001B5ADD">
        <w:t xml:space="preserve"> signal size. T</w:t>
      </w:r>
      <w:r w:rsidR="00AA7250">
        <w:t xml:space="preserve">his </w:t>
      </w:r>
      <w:r w:rsidR="001B5ADD">
        <w:t>has the advantage of increasing gain while keeping</w:t>
      </w:r>
      <w:r w:rsidR="00AA7250">
        <w:t xml:space="preserve"> the AD8250 from trying to drive large transient currents to</w:t>
      </w:r>
      <w:r w:rsidR="001B5ADD">
        <w:t xml:space="preserve"> voltages near its power rails but the drawback of reducing 1 LSB from 61uV to 46uV, making noise sensitivity worse.</w:t>
      </w:r>
      <w:r w:rsidR="006F0989">
        <w:t xml:space="preserve"> Another advantage is that the AD8250 gain pins do not need to be controlled by FPGA.</w:t>
      </w:r>
    </w:p>
    <w:p w:rsidR="00AA7250" w:rsidRPr="002142CF" w:rsidRDefault="00AA7250" w:rsidP="002142CF">
      <w:pPr>
        <w:pStyle w:val="ListParagraph"/>
        <w:numPr>
          <w:ilvl w:val="0"/>
          <w:numId w:val="5"/>
        </w:numPr>
        <w:spacing w:after="0" w:line="240" w:lineRule="auto"/>
      </w:pPr>
      <w:r>
        <w:t>Control the current sink/source requirements for AD8250 by a small change to the RC combination between the AD8250 and the ADC</w:t>
      </w:r>
      <w:r w:rsidR="00617672">
        <w:t>- currently 33R, 2.7nF; change to 49.9R (or 51R) and 1.8nF. This keeps the transient currents within ±16mA in simulation.</w:t>
      </w:r>
    </w:p>
    <w:p w:rsidR="00D87BE5" w:rsidRDefault="00D87BE5">
      <w:pPr>
        <w:spacing w:after="0" w:line="240" w:lineRule="auto"/>
        <w:rPr>
          <w:sz w:val="24"/>
          <w:szCs w:val="24"/>
        </w:rPr>
      </w:pPr>
      <w:r w:rsidRPr="00CB574A">
        <w:rPr>
          <w:sz w:val="24"/>
          <w:szCs w:val="24"/>
        </w:rPr>
        <w:br w:type="page"/>
      </w:r>
      <w:r w:rsidR="00F17AD0">
        <w:rPr>
          <w:noProof/>
          <w:sz w:val="24"/>
          <w:szCs w:val="24"/>
          <w:lang w:eastAsia="en-GB"/>
        </w:rPr>
        <w:lastRenderedPageBreak/>
        <w:drawing>
          <wp:inline distT="0" distB="0" distL="0" distR="0">
            <wp:extent cx="5731510" cy="4210447"/>
            <wp:effectExtent l="19050" t="0" r="254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srcRect/>
                    <a:stretch>
                      <a:fillRect/>
                    </a:stretch>
                  </pic:blipFill>
                  <pic:spPr bwMode="auto">
                    <a:xfrm>
                      <a:off x="0" y="0"/>
                      <a:ext cx="5731510" cy="4210447"/>
                    </a:xfrm>
                    <a:prstGeom prst="rect">
                      <a:avLst/>
                    </a:prstGeom>
                    <a:noFill/>
                    <a:ln w="9525">
                      <a:noFill/>
                      <a:miter lim="800000"/>
                      <a:headEnd/>
                      <a:tailEnd/>
                    </a:ln>
                  </pic:spPr>
                </pic:pic>
              </a:graphicData>
            </a:graphic>
          </wp:inline>
        </w:drawing>
      </w:r>
    </w:p>
    <w:p w:rsidR="00F17AD0" w:rsidRDefault="00BC1BC8" w:rsidP="00527D7E">
      <w:pPr>
        <w:spacing w:after="0" w:line="240" w:lineRule="auto"/>
        <w:ind w:left="1440" w:firstLine="720"/>
        <w:rPr>
          <w:b/>
          <w:sz w:val="24"/>
          <w:szCs w:val="24"/>
        </w:rPr>
      </w:pPr>
      <w:r>
        <w:rPr>
          <w:b/>
          <w:noProof/>
          <w:sz w:val="24"/>
          <w:szCs w:val="24"/>
          <w:lang w:eastAsia="en-GB"/>
        </w:rPr>
        <w:pict>
          <v:rect id="_x0000_s1706" style="position:absolute;left:0;text-align:left;margin-left:168.85pt;margin-top:-63.6pt;width:35.25pt;height:11.1pt;z-index:251693056" fillcolor="white [3212]" stroked="f"/>
        </w:pict>
      </w:r>
      <w:r w:rsidR="00527D7E">
        <w:rPr>
          <w:b/>
          <w:noProof/>
          <w:sz w:val="24"/>
          <w:szCs w:val="24"/>
          <w:lang w:eastAsia="en-GB"/>
        </w:rPr>
        <w:pict>
          <v:shape id="_x0000_s1705" type="#_x0000_t202" style="position:absolute;left:0;text-align:left;margin-left:210.55pt;margin-top:22.45pt;width:123.65pt;height:34.3pt;z-index:251692032" strokecolor="red">
            <v:textbox style="mso-next-textbox:#_x0000_s1705">
              <w:txbxContent>
                <w:p w:rsidR="00527D7E" w:rsidRPr="00F17AD0" w:rsidRDefault="00527D7E" w:rsidP="00527D7E">
                  <w:pPr>
                    <w:spacing w:after="0" w:line="240" w:lineRule="auto"/>
                    <w:rPr>
                      <w:color w:val="FF0000"/>
                      <w:sz w:val="20"/>
                      <w:szCs w:val="20"/>
                    </w:rPr>
                  </w:pPr>
                  <w:r>
                    <w:rPr>
                      <w:color w:val="FF0000"/>
                      <w:sz w:val="20"/>
                      <w:szCs w:val="20"/>
                    </w:rPr>
                    <w:t xml:space="preserve">Add new buffer and potential divider. </w:t>
                  </w:r>
                </w:p>
              </w:txbxContent>
            </v:textbox>
          </v:shape>
        </w:pict>
      </w:r>
      <w:r w:rsidR="00527D7E">
        <w:rPr>
          <w:b/>
          <w:noProof/>
          <w:sz w:val="24"/>
          <w:szCs w:val="24"/>
          <w:lang w:eastAsia="en-GB"/>
        </w:rPr>
        <w:pict>
          <v:shape id="_x0000_s1702" type="#_x0000_t32" style="position:absolute;left:0;text-align:left;margin-left:109.75pt;margin-top:-3.65pt;width:55.8pt;height:0;z-index:251688960" o:connectortype="straight" strokecolor="#00b050"/>
        </w:pict>
      </w:r>
      <w:r w:rsidR="00527D7E">
        <w:rPr>
          <w:b/>
          <w:noProof/>
          <w:sz w:val="24"/>
          <w:szCs w:val="24"/>
          <w:lang w:eastAsia="en-GB"/>
        </w:rPr>
        <w:pict>
          <v:shape id="_x0000_s1703" type="#_x0000_t32" style="position:absolute;left:0;text-align:left;margin-left:165.55pt;margin-top:-56.45pt;width:0;height:52.8pt;z-index:251689984" o:connectortype="straight" strokecolor="#00b050"/>
        </w:pict>
      </w:r>
      <w:r w:rsidR="00527D7E">
        <w:rPr>
          <w:b/>
          <w:noProof/>
          <w:sz w:val="24"/>
          <w:szCs w:val="24"/>
          <w:lang w:eastAsia="en-GB"/>
        </w:rPr>
        <w:pict>
          <v:shape id="_x0000_s1701" type="#_x0000_t32" style="position:absolute;left:0;text-align:left;margin-left:109.75pt;margin-top:-3.65pt;width:0;height:48.5pt;flip:y;z-index:251687936" o:connectortype="straight" strokecolor="#00b050"/>
        </w:pict>
      </w:r>
      <w:r w:rsidR="00527D7E">
        <w:rPr>
          <w:b/>
          <w:noProof/>
          <w:sz w:val="24"/>
          <w:szCs w:val="24"/>
          <w:lang w:eastAsia="en-GB"/>
        </w:rPr>
        <w:pict>
          <v:shape id="_x0000_s1698" type="#_x0000_t32" style="position:absolute;left:0;text-align:left;margin-left:213pt;margin-top:-56.45pt;width:.05pt;height:35.25pt;z-index:251686912" o:connectortype="straight" strokecolor="#00b050"/>
        </w:pict>
      </w:r>
      <w:r w:rsidR="00527D7E">
        <w:rPr>
          <w:b/>
          <w:noProof/>
          <w:sz w:val="24"/>
          <w:szCs w:val="24"/>
          <w:lang w:eastAsia="en-GB"/>
        </w:rPr>
        <w:pict>
          <v:shape id="_x0000_s1699" type="#_x0000_t32" style="position:absolute;left:0;text-align:left;margin-left:213pt;margin-top:-21.2pt;width:10.45pt;height:0;z-index:251684864" o:connectortype="straight" strokecolor="#00b050"/>
        </w:pict>
      </w:r>
      <w:r w:rsidR="00527D7E">
        <w:rPr>
          <w:b/>
          <w:noProof/>
          <w:sz w:val="24"/>
          <w:szCs w:val="24"/>
          <w:lang w:eastAsia="en-GB"/>
        </w:rPr>
        <w:pict>
          <v:shape id="_x0000_s1697" type="#_x0000_t32" style="position:absolute;left:0;text-align:left;margin-left:223.45pt;margin-top:-21.2pt;width:0;height:40.7pt;flip:y;z-index:251682816" o:connectortype="straight" strokecolor="#00b050"/>
        </w:pict>
      </w:r>
      <w:r w:rsidR="00734DF0">
        <w:rPr>
          <w:b/>
          <w:noProof/>
          <w:sz w:val="24"/>
          <w:szCs w:val="24"/>
          <w:lang w:eastAsia="en-GB"/>
        </w:rPr>
        <w:pict>
          <v:shape id="_x0000_s1696" type="#_x0000_t202" style="position:absolute;left:0;text-align:left;margin-left:230pt;margin-top:-35.95pt;width:50.15pt;height:32.3pt;z-index:251681792" strokecolor="red">
            <v:textbox style="mso-next-textbox:#_x0000_s1696">
              <w:txbxContent>
                <w:p w:rsidR="00734DF0" w:rsidRPr="00F17AD0" w:rsidRDefault="00734DF0" w:rsidP="00734DF0">
                  <w:pPr>
                    <w:spacing w:after="0" w:line="240" w:lineRule="auto"/>
                    <w:rPr>
                      <w:color w:val="FF0000"/>
                      <w:sz w:val="20"/>
                      <w:szCs w:val="20"/>
                    </w:rPr>
                  </w:pPr>
                  <w:r w:rsidRPr="00F17AD0">
                    <w:rPr>
                      <w:color w:val="FF0000"/>
                      <w:sz w:val="20"/>
                      <w:szCs w:val="20"/>
                    </w:rPr>
                    <w:t>ADR443 3.0V ref</w:t>
                  </w:r>
                </w:p>
              </w:txbxContent>
            </v:textbox>
          </v:shape>
        </w:pict>
      </w:r>
      <w:r w:rsidR="00734DF0">
        <w:rPr>
          <w:b/>
          <w:noProof/>
          <w:sz w:val="24"/>
          <w:szCs w:val="24"/>
          <w:lang w:eastAsia="en-GB"/>
        </w:rPr>
        <w:pict>
          <v:shape id="_x0000_s1691" type="#_x0000_t202" style="position:absolute;left:0;text-align:left;margin-left:184.7pt;margin-top:-268pt;width:50.15pt;height:32.3pt;z-index:251676672" strokecolor="red">
            <v:textbox>
              <w:txbxContent>
                <w:p w:rsidR="00F17AD0" w:rsidRPr="00F17AD0" w:rsidRDefault="00F17AD0" w:rsidP="00734DF0">
                  <w:pPr>
                    <w:spacing w:after="0" w:line="240" w:lineRule="auto"/>
                    <w:rPr>
                      <w:color w:val="FF0000"/>
                      <w:sz w:val="20"/>
                      <w:szCs w:val="20"/>
                    </w:rPr>
                  </w:pPr>
                  <w:r w:rsidRPr="00F17AD0">
                    <w:rPr>
                      <w:color w:val="FF0000"/>
                      <w:sz w:val="20"/>
                      <w:szCs w:val="20"/>
                    </w:rPr>
                    <w:t>ADR443 3.0V ref</w:t>
                  </w:r>
                </w:p>
              </w:txbxContent>
            </v:textbox>
          </v:shape>
        </w:pict>
      </w:r>
      <w:r w:rsidR="00734DF0">
        <w:rPr>
          <w:noProof/>
          <w:sz w:val="24"/>
          <w:szCs w:val="24"/>
          <w:lang w:eastAsia="en-GB"/>
        </w:rPr>
        <w:pict>
          <v:shape id="_x0000_s1695" type="#_x0000_t202" style="position:absolute;left:0;text-align:left;margin-left:219.75pt;margin-top:-115.95pt;width:40.95pt;height:18.75pt;z-index:251680768" strokecolor="red">
            <v:textbox>
              <w:txbxContent>
                <w:p w:rsidR="00734DF0" w:rsidRPr="00F17AD0" w:rsidRDefault="00734DF0" w:rsidP="00734DF0">
                  <w:pPr>
                    <w:spacing w:after="0" w:line="240" w:lineRule="auto"/>
                    <w:rPr>
                      <w:color w:val="FF0000"/>
                      <w:sz w:val="20"/>
                      <w:szCs w:val="20"/>
                    </w:rPr>
                  </w:pPr>
                  <w:r>
                    <w:rPr>
                      <w:color w:val="FF0000"/>
                      <w:sz w:val="20"/>
                      <w:szCs w:val="20"/>
                    </w:rPr>
                    <w:t>1.8nF</w:t>
                  </w:r>
                </w:p>
              </w:txbxContent>
            </v:textbox>
          </v:shape>
        </w:pict>
      </w:r>
      <w:r w:rsidR="00734DF0">
        <w:rPr>
          <w:noProof/>
          <w:sz w:val="24"/>
          <w:szCs w:val="24"/>
          <w:lang w:eastAsia="en-GB"/>
        </w:rPr>
        <w:pict>
          <v:shape id="_x0000_s1694" type="#_x0000_t202" style="position:absolute;left:0;text-align:left;margin-left:165.55pt;margin-top:-148.25pt;width:38.55pt;height:17.3pt;z-index:251679744" strokecolor="red">
            <v:textbox>
              <w:txbxContent>
                <w:p w:rsidR="00734DF0" w:rsidRPr="00F17AD0" w:rsidRDefault="00734DF0" w:rsidP="00734DF0">
                  <w:pPr>
                    <w:spacing w:after="0" w:line="240" w:lineRule="auto"/>
                    <w:rPr>
                      <w:color w:val="FF0000"/>
                      <w:sz w:val="20"/>
                      <w:szCs w:val="20"/>
                    </w:rPr>
                  </w:pPr>
                  <w:r>
                    <w:rPr>
                      <w:color w:val="FF0000"/>
                      <w:sz w:val="20"/>
                      <w:szCs w:val="20"/>
                    </w:rPr>
                    <w:t>49.9R</w:t>
                  </w:r>
                </w:p>
              </w:txbxContent>
            </v:textbox>
          </v:shape>
        </w:pict>
      </w:r>
      <w:r w:rsidR="00734DF0">
        <w:rPr>
          <w:noProof/>
          <w:sz w:val="24"/>
          <w:szCs w:val="24"/>
          <w:lang w:eastAsia="en-GB"/>
        </w:rPr>
        <w:pict>
          <v:shape id="_x0000_s1693" type="#_x0000_t202" style="position:absolute;left:0;text-align:left;margin-left:323.9pt;margin-top:-244.65pt;width:79.85pt;height:20.3pt;z-index:251678720" strokecolor="red">
            <v:textbox>
              <w:txbxContent>
                <w:p w:rsidR="00734DF0" w:rsidRPr="00F17AD0" w:rsidRDefault="00734DF0" w:rsidP="00734DF0">
                  <w:pPr>
                    <w:rPr>
                      <w:color w:val="FF0000"/>
                      <w:sz w:val="20"/>
                      <w:szCs w:val="20"/>
                    </w:rPr>
                  </w:pPr>
                  <w:r>
                    <w:rPr>
                      <w:color w:val="FF0000"/>
                      <w:sz w:val="20"/>
                      <w:szCs w:val="20"/>
                    </w:rPr>
                    <w:t>Change to 2.5V</w:t>
                  </w:r>
                </w:p>
              </w:txbxContent>
            </v:textbox>
          </v:shape>
        </w:pict>
      </w:r>
      <w:r w:rsidR="00F17AD0">
        <w:rPr>
          <w:noProof/>
          <w:sz w:val="24"/>
          <w:szCs w:val="24"/>
          <w:lang w:eastAsia="en-GB"/>
        </w:rPr>
        <w:pict>
          <v:shape id="_x0000_s1692" type="#_x0000_t202" style="position:absolute;left:0;text-align:left;margin-left:301pt;margin-top:-180.05pt;width:79.85pt;height:17.8pt;z-index:251677696" strokecolor="red">
            <v:textbox>
              <w:txbxContent>
                <w:p w:rsidR="00F17AD0" w:rsidRPr="00F17AD0" w:rsidRDefault="00F17AD0" w:rsidP="00F17AD0">
                  <w:pPr>
                    <w:rPr>
                      <w:color w:val="FF0000"/>
                      <w:sz w:val="20"/>
                      <w:szCs w:val="20"/>
                    </w:rPr>
                  </w:pPr>
                  <w:r w:rsidRPr="00F17AD0">
                    <w:rPr>
                      <w:color w:val="FF0000"/>
                      <w:sz w:val="20"/>
                      <w:szCs w:val="20"/>
                    </w:rPr>
                    <w:t>AD7980B RMZ</w:t>
                  </w:r>
                </w:p>
              </w:txbxContent>
            </v:textbox>
          </v:shape>
        </w:pict>
      </w:r>
      <w:r w:rsidR="00527D7E" w:rsidRPr="00527D7E">
        <w:rPr>
          <w:b/>
          <w:sz w:val="24"/>
          <w:szCs w:val="24"/>
        </w:rPr>
        <w:drawing>
          <wp:inline distT="0" distB="0" distL="0" distR="0">
            <wp:extent cx="1481959" cy="1287887"/>
            <wp:effectExtent l="0" t="0" r="3941"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srcRect/>
                    <a:stretch>
                      <a:fillRect/>
                    </a:stretch>
                  </pic:blipFill>
                  <pic:spPr bwMode="auto">
                    <a:xfrm>
                      <a:off x="0" y="0"/>
                      <a:ext cx="1482035" cy="1287953"/>
                    </a:xfrm>
                    <a:prstGeom prst="rect">
                      <a:avLst/>
                    </a:prstGeom>
                    <a:noFill/>
                    <a:ln w="9525">
                      <a:noFill/>
                      <a:miter lim="800000"/>
                      <a:headEnd/>
                      <a:tailEnd/>
                    </a:ln>
                  </pic:spPr>
                </pic:pic>
              </a:graphicData>
            </a:graphic>
          </wp:inline>
        </w:drawing>
      </w:r>
    </w:p>
    <w:p w:rsidR="00713373" w:rsidRDefault="00713373" w:rsidP="00713373">
      <w:pPr>
        <w:spacing w:after="0" w:line="240" w:lineRule="auto"/>
        <w:rPr>
          <w:b/>
          <w:sz w:val="24"/>
          <w:szCs w:val="24"/>
        </w:rPr>
      </w:pPr>
    </w:p>
    <w:p w:rsidR="00F50943" w:rsidRPr="00F50943" w:rsidRDefault="00F50943">
      <w:pPr>
        <w:spacing w:after="0" w:line="240" w:lineRule="auto"/>
      </w:pPr>
      <w:r w:rsidRPr="00F50943">
        <w:t xml:space="preserve">OP1177 </w:t>
      </w:r>
      <w:r w:rsidR="00A57CE2">
        <w:t>shown running</w:t>
      </w:r>
      <w:r w:rsidRPr="00F50943">
        <w:t xml:space="preserve"> on </w:t>
      </w:r>
      <w:r>
        <w:t>±</w:t>
      </w:r>
      <w:r w:rsidRPr="00F50943">
        <w:t xml:space="preserve">5V rails; data sheet allows values down to </w:t>
      </w:r>
      <w:r>
        <w:t>±</w:t>
      </w:r>
      <w:r w:rsidRPr="00F50943">
        <w:t>2.5V</w:t>
      </w:r>
      <w:r>
        <w:t xml:space="preserve"> but we need to be sure that the output of 1.5V is not affected by being close to rails. Fig 31 from OP1177 data sheet </w:t>
      </w:r>
      <w:r w:rsidR="00A57CE2">
        <w:t xml:space="preserve">(below) </w:t>
      </w:r>
      <w:r>
        <w:t>shows that for low current (AD8250 will use less than 0.1mA) it’s Ok to go within 0.7V of the rails so ±</w:t>
      </w:r>
      <w:r w:rsidRPr="00F50943">
        <w:t>2.5V</w:t>
      </w:r>
      <w:r>
        <w:t xml:space="preserve"> would be OK for outputs in the range ±1.8</w:t>
      </w:r>
      <w:r w:rsidRPr="00F50943">
        <w:t>V</w:t>
      </w:r>
      <w:r>
        <w:t>. So OP1177 could use either ±</w:t>
      </w:r>
      <w:r w:rsidRPr="00F50943">
        <w:t>2.5V</w:t>
      </w:r>
      <w:r>
        <w:t xml:space="preserve"> or ±</w:t>
      </w:r>
      <w:r w:rsidRPr="00F50943">
        <w:t>5V</w:t>
      </w:r>
      <w:r>
        <w:t xml:space="preserve"> rails.</w:t>
      </w:r>
    </w:p>
    <w:p w:rsidR="00F50943" w:rsidRPr="00F50943" w:rsidRDefault="00F50943">
      <w:pPr>
        <w:spacing w:after="0" w:line="240" w:lineRule="auto"/>
      </w:pPr>
    </w:p>
    <w:p w:rsidR="00A02EE7" w:rsidRDefault="00F50943">
      <w:pPr>
        <w:spacing w:after="0" w:line="240" w:lineRule="auto"/>
        <w:rPr>
          <w:b/>
          <w:sz w:val="24"/>
          <w:szCs w:val="24"/>
        </w:rPr>
      </w:pPr>
      <w:r>
        <w:rPr>
          <w:b/>
          <w:noProof/>
          <w:sz w:val="24"/>
          <w:szCs w:val="24"/>
          <w:lang w:eastAsia="en-GB"/>
        </w:rPr>
        <w:drawing>
          <wp:inline distT="0" distB="0" distL="0" distR="0">
            <wp:extent cx="2812437" cy="2230494"/>
            <wp:effectExtent l="19050" t="0" r="6963"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srcRect/>
                    <a:stretch>
                      <a:fillRect/>
                    </a:stretch>
                  </pic:blipFill>
                  <pic:spPr bwMode="auto">
                    <a:xfrm>
                      <a:off x="0" y="0"/>
                      <a:ext cx="2813340" cy="2231210"/>
                    </a:xfrm>
                    <a:prstGeom prst="rect">
                      <a:avLst/>
                    </a:prstGeom>
                    <a:noFill/>
                    <a:ln w="9525">
                      <a:noFill/>
                      <a:miter lim="800000"/>
                      <a:headEnd/>
                      <a:tailEnd/>
                    </a:ln>
                  </pic:spPr>
                </pic:pic>
              </a:graphicData>
            </a:graphic>
          </wp:inline>
        </w:drawing>
      </w:r>
      <w:r w:rsidR="00A02EE7">
        <w:rPr>
          <w:b/>
          <w:sz w:val="24"/>
          <w:szCs w:val="24"/>
        </w:rPr>
        <w:br w:type="page"/>
      </w:r>
    </w:p>
    <w:p w:rsidR="00C34F65" w:rsidRPr="00C34F65" w:rsidRDefault="00C34F65" w:rsidP="003D07A3">
      <w:pPr>
        <w:rPr>
          <w:b/>
          <w:sz w:val="24"/>
          <w:szCs w:val="24"/>
        </w:rPr>
      </w:pPr>
      <w:r w:rsidRPr="00C34F65">
        <w:rPr>
          <w:b/>
          <w:sz w:val="24"/>
          <w:szCs w:val="24"/>
        </w:rPr>
        <w:lastRenderedPageBreak/>
        <w:t>Appendix</w:t>
      </w:r>
      <w:r>
        <w:rPr>
          <w:b/>
          <w:sz w:val="24"/>
          <w:szCs w:val="24"/>
        </w:rPr>
        <w:t xml:space="preserve"> A- </w:t>
      </w:r>
      <w:r w:rsidRPr="00C34F65">
        <w:rPr>
          <w:b/>
          <w:sz w:val="24"/>
          <w:szCs w:val="24"/>
        </w:rPr>
        <w:t xml:space="preserve"> </w:t>
      </w:r>
      <w:r w:rsidRPr="00C34F65">
        <w:rPr>
          <w:rFonts w:cs="Arial"/>
          <w:b/>
          <w:bCs/>
          <w:sz w:val="24"/>
          <w:szCs w:val="24"/>
          <w:lang w:eastAsia="en-GB"/>
        </w:rPr>
        <w:t>Standard EIA Decade Values Table (100 to 1,000 Decade)</w:t>
      </w:r>
    </w:p>
    <w:p w:rsidR="00C34F65" w:rsidRPr="00C34F65" w:rsidRDefault="00C34F65" w:rsidP="00C34F65">
      <w:pPr>
        <w:autoSpaceDE w:val="0"/>
        <w:autoSpaceDN w:val="0"/>
        <w:adjustRightInd w:val="0"/>
        <w:spacing w:before="100" w:after="100" w:line="240" w:lineRule="auto"/>
        <w:rPr>
          <w:rFonts w:ascii="Arial" w:hAnsi="Arial" w:cs="Arial"/>
          <w:sz w:val="24"/>
          <w:szCs w:val="24"/>
          <w:lang w:eastAsia="en-GB"/>
        </w:rPr>
      </w:pPr>
    </w:p>
    <w:tbl>
      <w:tblPr>
        <w:tblW w:w="0" w:type="auto"/>
        <w:tblCellMar>
          <w:left w:w="75" w:type="dxa"/>
          <w:right w:w="75" w:type="dxa"/>
        </w:tblCellMar>
        <w:tblLook w:val="0000"/>
      </w:tblPr>
      <w:tblGrid>
        <w:gridCol w:w="417"/>
        <w:gridCol w:w="435"/>
        <w:gridCol w:w="435"/>
        <w:gridCol w:w="435"/>
        <w:gridCol w:w="435"/>
        <w:gridCol w:w="524"/>
        <w:gridCol w:w="417"/>
        <w:gridCol w:w="435"/>
        <w:gridCol w:w="435"/>
        <w:gridCol w:w="435"/>
        <w:gridCol w:w="435"/>
        <w:gridCol w:w="524"/>
        <w:gridCol w:w="417"/>
        <w:gridCol w:w="435"/>
        <w:gridCol w:w="435"/>
        <w:gridCol w:w="435"/>
        <w:gridCol w:w="435"/>
        <w:gridCol w:w="524"/>
      </w:tblGrid>
      <w:tr w:rsidR="00C34F65" w:rsidRPr="00C34F65" w:rsidTr="00C34F65">
        <w:tc>
          <w:tcPr>
            <w:tcW w:w="0" w:type="auto"/>
            <w:tcBorders>
              <w:top w:val="nil"/>
              <w:left w:val="nil"/>
              <w:bottom w:val="nil"/>
              <w:right w:val="nil"/>
            </w:tcBorders>
            <w:shd w:val="clear" w:color="FFFFFF" w:fill="FF00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E6</w:t>
            </w:r>
          </w:p>
        </w:tc>
        <w:tc>
          <w:tcPr>
            <w:tcW w:w="0" w:type="auto"/>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E12</w:t>
            </w:r>
          </w:p>
        </w:tc>
        <w:tc>
          <w:tcPr>
            <w:tcW w:w="0" w:type="auto"/>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E24</w:t>
            </w:r>
          </w:p>
        </w:tc>
        <w:tc>
          <w:tcPr>
            <w:tcW w:w="0" w:type="auto"/>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E48</w:t>
            </w:r>
          </w:p>
        </w:tc>
        <w:tc>
          <w:tcPr>
            <w:tcW w:w="0" w:type="auto"/>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E96</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E192</w:t>
            </w:r>
          </w:p>
        </w:tc>
        <w:tc>
          <w:tcPr>
            <w:tcW w:w="0" w:type="auto"/>
            <w:tcBorders>
              <w:top w:val="nil"/>
              <w:left w:val="nil"/>
              <w:bottom w:val="nil"/>
              <w:right w:val="nil"/>
            </w:tcBorders>
            <w:shd w:val="clear" w:color="FFFFFF" w:fill="FF00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E6</w:t>
            </w:r>
          </w:p>
        </w:tc>
        <w:tc>
          <w:tcPr>
            <w:tcW w:w="0" w:type="auto"/>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E12</w:t>
            </w:r>
          </w:p>
        </w:tc>
        <w:tc>
          <w:tcPr>
            <w:tcW w:w="0" w:type="auto"/>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E24</w:t>
            </w:r>
          </w:p>
        </w:tc>
        <w:tc>
          <w:tcPr>
            <w:tcW w:w="0" w:type="auto"/>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E48</w:t>
            </w:r>
          </w:p>
        </w:tc>
        <w:tc>
          <w:tcPr>
            <w:tcW w:w="0" w:type="auto"/>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E96</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E192</w:t>
            </w:r>
          </w:p>
        </w:tc>
        <w:tc>
          <w:tcPr>
            <w:tcW w:w="0" w:type="auto"/>
            <w:tcBorders>
              <w:top w:val="nil"/>
              <w:left w:val="nil"/>
              <w:bottom w:val="nil"/>
              <w:right w:val="nil"/>
            </w:tcBorders>
            <w:shd w:val="clear" w:color="FFFFFF" w:fill="FF00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E6</w:t>
            </w:r>
          </w:p>
        </w:tc>
        <w:tc>
          <w:tcPr>
            <w:tcW w:w="0" w:type="auto"/>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E12</w:t>
            </w:r>
          </w:p>
        </w:tc>
        <w:tc>
          <w:tcPr>
            <w:tcW w:w="0" w:type="auto"/>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E24</w:t>
            </w:r>
          </w:p>
        </w:tc>
        <w:tc>
          <w:tcPr>
            <w:tcW w:w="0" w:type="auto"/>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E48</w:t>
            </w:r>
          </w:p>
        </w:tc>
        <w:tc>
          <w:tcPr>
            <w:tcW w:w="0" w:type="auto"/>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E96</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
                <w:bCs/>
                <w:sz w:val="16"/>
                <w:szCs w:val="16"/>
                <w:lang w:eastAsia="en-GB"/>
              </w:rPr>
            </w:pPr>
            <w:r w:rsidRPr="00C34F65">
              <w:rPr>
                <w:rFonts w:ascii="Arial" w:hAnsi="Arial" w:cs="Arial"/>
                <w:b/>
                <w:bCs/>
                <w:sz w:val="16"/>
                <w:szCs w:val="16"/>
                <w:lang w:eastAsia="en-GB"/>
              </w:rPr>
              <w:t>E192</w:t>
            </w:r>
          </w:p>
        </w:tc>
      </w:tr>
      <w:tr w:rsidR="00C34F65" w:rsidRPr="00C34F65" w:rsidTr="00C34F65">
        <w:tc>
          <w:tcPr>
            <w:tcW w:w="0" w:type="auto"/>
            <w:vMerge w:val="restart"/>
            <w:tcBorders>
              <w:top w:val="nil"/>
              <w:left w:val="nil"/>
              <w:bottom w:val="nil"/>
              <w:right w:val="nil"/>
            </w:tcBorders>
            <w:shd w:val="clear" w:color="FFFFFF" w:fill="FF00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100</w:t>
            </w:r>
          </w:p>
        </w:tc>
        <w:tc>
          <w:tcPr>
            <w:tcW w:w="0" w:type="auto"/>
            <w:vMerge w:val="restart"/>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100</w:t>
            </w: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100</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100</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100</w:t>
            </w:r>
          </w:p>
        </w:tc>
        <w:tc>
          <w:tcPr>
            <w:tcW w:w="0" w:type="auto"/>
            <w:vMerge w:val="restart"/>
            <w:tcBorders>
              <w:top w:val="nil"/>
              <w:left w:val="nil"/>
              <w:bottom w:val="nil"/>
              <w:right w:val="nil"/>
            </w:tcBorders>
            <w:shd w:val="clear" w:color="FFFFFF" w:fill="FF00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220</w:t>
            </w:r>
          </w:p>
        </w:tc>
        <w:tc>
          <w:tcPr>
            <w:tcW w:w="0" w:type="auto"/>
            <w:vMerge w:val="restart"/>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220</w:t>
            </w: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220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215</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215</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215</w:t>
            </w:r>
          </w:p>
        </w:tc>
        <w:tc>
          <w:tcPr>
            <w:tcW w:w="0" w:type="auto"/>
            <w:vMerge w:val="restart"/>
            <w:tcBorders>
              <w:top w:val="nil"/>
              <w:left w:val="nil"/>
              <w:bottom w:val="nil"/>
              <w:right w:val="nil"/>
            </w:tcBorders>
            <w:shd w:val="clear" w:color="FFFFFF" w:fill="FF00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470</w:t>
            </w:r>
          </w:p>
        </w:tc>
        <w:tc>
          <w:tcPr>
            <w:tcW w:w="0" w:type="auto"/>
            <w:vMerge w:val="restart"/>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470</w:t>
            </w: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470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464</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464</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464</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101</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218</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470</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102</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221</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221</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475</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475</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223</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481</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105</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105</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105</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226</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226</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226</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487</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487</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487</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106</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229</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493</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107</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232</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232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499</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499</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109</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234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505</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110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110</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110</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110</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240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237</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237</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237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510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511</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511</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511</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111</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240</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517</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113</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113</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243</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243</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523</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523</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114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246</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530</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115</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115</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115</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249</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249</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249</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536</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536</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536</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117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252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542</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118</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118</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255</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255</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549</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549</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120</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258</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556</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120</w:t>
            </w: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120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121</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121</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121</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270</w:t>
            </w: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270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261</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261</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261</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560</w:t>
            </w: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560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562</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562</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562</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123</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264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569</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124</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124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267</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267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576</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576</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126</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271</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583</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127</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127</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127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274</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274</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274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590</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590</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590</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129</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277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597</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130</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130</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280</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280</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604</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604</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132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284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612</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130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133</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133</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133</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300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287</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287</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287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620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619</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619</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619</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135</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291</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626</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137</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137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294</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294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634</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634</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138</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298</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642</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140</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140</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140</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301</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301</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301</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649</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649</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649</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142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305</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657</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143</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143</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309</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309</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665</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665</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145</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312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673</w:t>
            </w:r>
          </w:p>
        </w:tc>
      </w:tr>
      <w:tr w:rsidR="00C34F65" w:rsidRPr="00C34F65" w:rsidTr="00C34F65">
        <w:tc>
          <w:tcPr>
            <w:tcW w:w="0" w:type="auto"/>
            <w:vMerge w:val="restart"/>
            <w:tcBorders>
              <w:top w:val="nil"/>
              <w:left w:val="nil"/>
              <w:bottom w:val="nil"/>
              <w:right w:val="nil"/>
            </w:tcBorders>
            <w:shd w:val="clear" w:color="FFFFFF" w:fill="FF00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150</w:t>
            </w:r>
          </w:p>
        </w:tc>
        <w:tc>
          <w:tcPr>
            <w:tcW w:w="0" w:type="auto"/>
            <w:vMerge w:val="restart"/>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150</w:t>
            </w: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150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147</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147</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147</w:t>
            </w:r>
          </w:p>
        </w:tc>
        <w:tc>
          <w:tcPr>
            <w:tcW w:w="0" w:type="auto"/>
            <w:vMerge w:val="restart"/>
            <w:tcBorders>
              <w:top w:val="nil"/>
              <w:left w:val="nil"/>
              <w:bottom w:val="nil"/>
              <w:right w:val="nil"/>
            </w:tcBorders>
            <w:shd w:val="clear" w:color="FFFFFF" w:fill="FF00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330</w:t>
            </w:r>
          </w:p>
        </w:tc>
        <w:tc>
          <w:tcPr>
            <w:tcW w:w="0" w:type="auto"/>
            <w:vMerge w:val="restart"/>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330</w:t>
            </w: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330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316</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316</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316</w:t>
            </w:r>
          </w:p>
        </w:tc>
        <w:tc>
          <w:tcPr>
            <w:tcW w:w="0" w:type="auto"/>
            <w:vMerge w:val="restart"/>
            <w:tcBorders>
              <w:top w:val="nil"/>
              <w:left w:val="nil"/>
              <w:bottom w:val="nil"/>
              <w:right w:val="nil"/>
            </w:tcBorders>
            <w:shd w:val="clear" w:color="FFFFFF" w:fill="FF00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680</w:t>
            </w:r>
          </w:p>
        </w:tc>
        <w:tc>
          <w:tcPr>
            <w:tcW w:w="0" w:type="auto"/>
            <w:vMerge w:val="restart"/>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680</w:t>
            </w: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680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681</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681</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681</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149</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320</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690</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150</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150</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324</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324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698</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698</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152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328</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706</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154</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154</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154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332</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332</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332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715</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715</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715</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156</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336</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723</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158</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158</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340</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340</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732</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732</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160</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344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741</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160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162</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162</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162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360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348</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348</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348</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750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750</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750</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750</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164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352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759</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165</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165</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357</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357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768</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768</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167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361</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777</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169</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169</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169</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365</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365</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365</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787</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787</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787</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172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370</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796</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174</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174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374</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374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806</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806</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176</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379</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816</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180</w:t>
            </w: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180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178</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178</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178</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390</w:t>
            </w: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390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383</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383</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383</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FF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820</w:t>
            </w: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820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825</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825</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825</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180</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388</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835</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182</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182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392</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392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845</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845</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184</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397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856</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187</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187</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187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402</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402</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402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866</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866</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866</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189</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407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876</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191</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191</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412</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412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887</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887</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193</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417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898</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200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196</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196</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196</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430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422</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422</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422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00"/>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910</w:t>
            </w: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909</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909</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909</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198</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427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920</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200</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200</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432</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432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931</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931</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203</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437</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942</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205</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205</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205</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442</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442</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442</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FF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953</w:t>
            </w: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953</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953</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208</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448</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965</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210</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210</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453</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453</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val="restart"/>
            <w:tcBorders>
              <w:top w:val="nil"/>
              <w:left w:val="nil"/>
              <w:bottom w:val="nil"/>
              <w:right w:val="nil"/>
            </w:tcBorders>
            <w:shd w:val="clear" w:color="FFFFFF" w:fill="00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976</w:t>
            </w: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976</w:t>
            </w:r>
          </w:p>
        </w:tc>
      </w:tr>
      <w:tr w:rsidR="00C34F65" w:rsidRPr="00C34F65" w:rsidTr="00C34F65">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213</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459</w:t>
            </w: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vMerge/>
            <w:tcBorders>
              <w:top w:val="nil"/>
              <w:left w:val="nil"/>
              <w:bottom w:val="nil"/>
              <w:right w:val="nil"/>
            </w:tcBorders>
            <w:vAlign w:val="center"/>
          </w:tcPr>
          <w:p w:rsidR="00C34F65" w:rsidRPr="00C34F65" w:rsidRDefault="00C34F65" w:rsidP="00C34F65">
            <w:pPr>
              <w:autoSpaceDE w:val="0"/>
              <w:autoSpaceDN w:val="0"/>
              <w:adjustRightInd w:val="0"/>
              <w:spacing w:after="0" w:line="240" w:lineRule="auto"/>
              <w:contextualSpacing/>
              <w:rPr>
                <w:rFonts w:ascii="Times New Roman" w:hAnsi="Times New Roman"/>
                <w:sz w:val="16"/>
                <w:szCs w:val="16"/>
                <w:lang w:eastAsia="en-GB"/>
              </w:rPr>
            </w:pPr>
          </w:p>
        </w:tc>
        <w:tc>
          <w:tcPr>
            <w:tcW w:w="0" w:type="auto"/>
            <w:tcBorders>
              <w:top w:val="nil"/>
              <w:left w:val="nil"/>
              <w:bottom w:val="nil"/>
              <w:right w:val="nil"/>
            </w:tcBorders>
            <w:shd w:val="clear" w:color="FFFFFF" w:fill="FF00FF"/>
            <w:vAlign w:val="center"/>
          </w:tcPr>
          <w:p w:rsidR="00C34F65" w:rsidRPr="00C34F65" w:rsidRDefault="00C34F65" w:rsidP="00C34F65">
            <w:pPr>
              <w:autoSpaceDE w:val="0"/>
              <w:autoSpaceDN w:val="0"/>
              <w:adjustRightInd w:val="0"/>
              <w:spacing w:after="0" w:line="240" w:lineRule="auto"/>
              <w:contextualSpacing/>
              <w:jc w:val="center"/>
              <w:rPr>
                <w:rFonts w:ascii="Arial" w:hAnsi="Arial" w:cs="Arial"/>
                <w:bCs/>
                <w:sz w:val="16"/>
                <w:szCs w:val="16"/>
                <w:lang w:eastAsia="en-GB"/>
              </w:rPr>
            </w:pPr>
            <w:r w:rsidRPr="00C34F65">
              <w:rPr>
                <w:rFonts w:ascii="Arial" w:hAnsi="Arial" w:cs="Arial"/>
                <w:bCs/>
                <w:sz w:val="16"/>
                <w:szCs w:val="16"/>
                <w:lang w:eastAsia="en-GB"/>
              </w:rPr>
              <w:t>988</w:t>
            </w:r>
          </w:p>
        </w:tc>
      </w:tr>
    </w:tbl>
    <w:p w:rsidR="00C91B64" w:rsidRDefault="00C91B64" w:rsidP="00C34F65">
      <w:pPr>
        <w:autoSpaceDE w:val="0"/>
        <w:autoSpaceDN w:val="0"/>
        <w:adjustRightInd w:val="0"/>
        <w:spacing w:before="100" w:after="100" w:line="240" w:lineRule="auto"/>
        <w:rPr>
          <w:rFonts w:ascii="Times New Roman" w:hAnsi="Times New Roman"/>
          <w:sz w:val="24"/>
          <w:szCs w:val="24"/>
          <w:lang w:eastAsia="en-GB"/>
        </w:rPr>
      </w:pPr>
    </w:p>
    <w:p w:rsidR="00C91B64" w:rsidRPr="00C91B64" w:rsidRDefault="00C91B64" w:rsidP="00C91B64">
      <w:pPr>
        <w:spacing w:after="240" w:line="240" w:lineRule="auto"/>
        <w:rPr>
          <w:rFonts w:asciiTheme="minorHAnsi" w:hAnsiTheme="minorHAnsi"/>
          <w:b/>
          <w:sz w:val="24"/>
          <w:szCs w:val="24"/>
          <w:lang w:eastAsia="en-GB"/>
        </w:rPr>
      </w:pPr>
      <w:r>
        <w:rPr>
          <w:rFonts w:ascii="Times New Roman" w:hAnsi="Times New Roman"/>
          <w:sz w:val="24"/>
          <w:szCs w:val="24"/>
          <w:lang w:eastAsia="en-GB"/>
        </w:rPr>
        <w:br w:type="page"/>
      </w:r>
      <w:r w:rsidRPr="00C91B64">
        <w:rPr>
          <w:rFonts w:asciiTheme="minorHAnsi" w:hAnsiTheme="minorHAnsi"/>
          <w:b/>
          <w:sz w:val="24"/>
          <w:szCs w:val="24"/>
          <w:lang w:eastAsia="en-GB"/>
        </w:rPr>
        <w:lastRenderedPageBreak/>
        <w:t xml:space="preserve">Appendix B </w:t>
      </w:r>
      <w:r w:rsidRPr="00C91B64">
        <w:rPr>
          <w:rFonts w:asciiTheme="minorHAnsi" w:hAnsiTheme="minorHAnsi"/>
          <w:b/>
          <w:sz w:val="24"/>
          <w:szCs w:val="24"/>
        </w:rPr>
        <w:t>Possible buffers for mezzanine (</w:t>
      </w:r>
      <w:r w:rsidR="00E87B1B">
        <w:rPr>
          <w:rFonts w:asciiTheme="minorHAnsi" w:hAnsiTheme="minorHAnsi"/>
          <w:b/>
          <w:sz w:val="24"/>
          <w:szCs w:val="24"/>
        </w:rPr>
        <w:t>now obsolete as</w:t>
      </w:r>
      <w:r w:rsidRPr="00C91B64">
        <w:rPr>
          <w:rFonts w:asciiTheme="minorHAnsi" w:hAnsiTheme="minorHAnsi"/>
          <w:b/>
          <w:sz w:val="24"/>
          <w:szCs w:val="24"/>
        </w:rPr>
        <w:t xml:space="preserve"> ASIC can drive 1.3mA)</w:t>
      </w:r>
    </w:p>
    <w:p w:rsidR="00C91B64" w:rsidRPr="00E87B1B" w:rsidRDefault="00C91B64" w:rsidP="00C91B64">
      <w:pPr>
        <w:rPr>
          <w:strike/>
        </w:rPr>
      </w:pPr>
      <w:r w:rsidRPr="00E87B1B">
        <w:rPr>
          <w:strike/>
        </w:rPr>
        <w:t>Some possible buffer amplifier parts are shown in the table below.</w:t>
      </w:r>
    </w:p>
    <w:p w:rsidR="00C91B64" w:rsidRPr="00E87B1B" w:rsidRDefault="00C91B64" w:rsidP="00C91B64">
      <w:pPr>
        <w:rPr>
          <w:strike/>
        </w:rPr>
      </w:pPr>
      <w:r w:rsidRPr="00E87B1B">
        <w:rPr>
          <w:strike/>
        </w:rPr>
        <w:t xml:space="preserve">Spice simulation of AD8034 (a typical part) shows that the Vref crosstalk is unaffected by using a buffer to drive the ASIC preamp output.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2"/>
        <w:gridCol w:w="608"/>
        <w:gridCol w:w="1228"/>
        <w:gridCol w:w="954"/>
        <w:gridCol w:w="821"/>
        <w:gridCol w:w="1120"/>
        <w:gridCol w:w="816"/>
        <w:gridCol w:w="1295"/>
        <w:gridCol w:w="1218"/>
      </w:tblGrid>
      <w:tr w:rsidR="00C91B64" w:rsidRPr="00E87B1B" w:rsidTr="002C4A67">
        <w:tc>
          <w:tcPr>
            <w:tcW w:w="1183" w:type="dxa"/>
          </w:tcPr>
          <w:p w:rsidR="00C91B64" w:rsidRPr="00E87B1B" w:rsidRDefault="00C91B64" w:rsidP="00C91B64">
            <w:pPr>
              <w:spacing w:after="0" w:line="240" w:lineRule="auto"/>
              <w:rPr>
                <w:strike/>
                <w:sz w:val="20"/>
                <w:szCs w:val="20"/>
              </w:rPr>
            </w:pPr>
            <w:r w:rsidRPr="00E87B1B">
              <w:rPr>
                <w:strike/>
                <w:sz w:val="20"/>
                <w:szCs w:val="20"/>
              </w:rPr>
              <w:t>Part</w:t>
            </w:r>
          </w:p>
        </w:tc>
        <w:tc>
          <w:tcPr>
            <w:tcW w:w="608" w:type="dxa"/>
          </w:tcPr>
          <w:p w:rsidR="00C91B64" w:rsidRPr="00E87B1B" w:rsidRDefault="00C91B64" w:rsidP="00C91B64">
            <w:pPr>
              <w:spacing w:after="0" w:line="240" w:lineRule="auto"/>
              <w:rPr>
                <w:strike/>
                <w:sz w:val="20"/>
                <w:szCs w:val="20"/>
              </w:rPr>
            </w:pPr>
            <w:r w:rsidRPr="00E87B1B">
              <w:rPr>
                <w:strike/>
                <w:sz w:val="20"/>
                <w:szCs w:val="20"/>
              </w:rPr>
              <w:t>Amp per pkg</w:t>
            </w:r>
          </w:p>
        </w:tc>
        <w:tc>
          <w:tcPr>
            <w:tcW w:w="0" w:type="auto"/>
          </w:tcPr>
          <w:p w:rsidR="00C91B64" w:rsidRPr="00E87B1B" w:rsidRDefault="00C91B64" w:rsidP="00C91B64">
            <w:pPr>
              <w:spacing w:after="0" w:line="240" w:lineRule="auto"/>
              <w:rPr>
                <w:strike/>
                <w:sz w:val="20"/>
                <w:szCs w:val="20"/>
              </w:rPr>
            </w:pPr>
            <w:r w:rsidRPr="00E87B1B">
              <w:rPr>
                <w:strike/>
                <w:sz w:val="20"/>
                <w:szCs w:val="20"/>
              </w:rPr>
              <w:t>Package</w:t>
            </w:r>
          </w:p>
        </w:tc>
        <w:tc>
          <w:tcPr>
            <w:tcW w:w="0" w:type="auto"/>
          </w:tcPr>
          <w:p w:rsidR="00C91B64" w:rsidRPr="00E87B1B" w:rsidRDefault="00C91B64" w:rsidP="00C91B64">
            <w:pPr>
              <w:spacing w:after="0" w:line="240" w:lineRule="auto"/>
              <w:rPr>
                <w:strike/>
                <w:sz w:val="20"/>
                <w:szCs w:val="20"/>
              </w:rPr>
            </w:pPr>
            <w:r w:rsidRPr="00E87B1B">
              <w:rPr>
                <w:strike/>
                <w:sz w:val="20"/>
                <w:szCs w:val="20"/>
              </w:rPr>
              <w:t>BW G=1 small signal</w:t>
            </w:r>
          </w:p>
        </w:tc>
        <w:tc>
          <w:tcPr>
            <w:tcW w:w="0" w:type="auto"/>
          </w:tcPr>
          <w:p w:rsidR="00C91B64" w:rsidRPr="00E87B1B" w:rsidRDefault="00C91B64" w:rsidP="00C91B64">
            <w:pPr>
              <w:spacing w:after="0" w:line="240" w:lineRule="auto"/>
              <w:rPr>
                <w:strike/>
                <w:sz w:val="20"/>
                <w:szCs w:val="20"/>
              </w:rPr>
            </w:pPr>
            <w:r w:rsidRPr="00E87B1B">
              <w:rPr>
                <w:strike/>
                <w:sz w:val="20"/>
                <w:szCs w:val="20"/>
              </w:rPr>
              <w:t>V</w:t>
            </w:r>
            <w:r w:rsidRPr="00E87B1B">
              <w:rPr>
                <w:strike/>
                <w:sz w:val="20"/>
                <w:szCs w:val="20"/>
                <w:vertAlign w:val="subscript"/>
              </w:rPr>
              <w:t>s</w:t>
            </w:r>
            <w:r w:rsidRPr="00E87B1B">
              <w:rPr>
                <w:strike/>
                <w:sz w:val="20"/>
                <w:szCs w:val="20"/>
              </w:rPr>
              <w:t xml:space="preserve"> range</w:t>
            </w:r>
          </w:p>
        </w:tc>
        <w:tc>
          <w:tcPr>
            <w:tcW w:w="0" w:type="auto"/>
          </w:tcPr>
          <w:p w:rsidR="00C91B64" w:rsidRPr="00E87B1B" w:rsidRDefault="00C91B64" w:rsidP="00C91B64">
            <w:pPr>
              <w:spacing w:after="0" w:line="240" w:lineRule="auto"/>
              <w:rPr>
                <w:strike/>
                <w:sz w:val="20"/>
                <w:szCs w:val="20"/>
              </w:rPr>
            </w:pPr>
            <w:r w:rsidRPr="00E87B1B">
              <w:rPr>
                <w:strike/>
                <w:sz w:val="20"/>
                <w:szCs w:val="20"/>
              </w:rPr>
              <w:t>Quiescent current</w:t>
            </w:r>
          </w:p>
        </w:tc>
        <w:tc>
          <w:tcPr>
            <w:tcW w:w="0" w:type="auto"/>
          </w:tcPr>
          <w:p w:rsidR="00C91B64" w:rsidRPr="00E87B1B" w:rsidRDefault="00C91B64" w:rsidP="00C91B64">
            <w:pPr>
              <w:spacing w:after="0" w:line="240" w:lineRule="auto"/>
              <w:rPr>
                <w:strike/>
                <w:sz w:val="20"/>
                <w:szCs w:val="20"/>
              </w:rPr>
            </w:pPr>
            <w:r w:rsidRPr="00E87B1B">
              <w:rPr>
                <w:strike/>
                <w:sz w:val="20"/>
                <w:szCs w:val="20"/>
              </w:rPr>
              <w:t>Noise</w:t>
            </w:r>
          </w:p>
          <w:p w:rsidR="00C91B64" w:rsidRPr="00E87B1B" w:rsidRDefault="00C91B64" w:rsidP="00C91B64">
            <w:pPr>
              <w:spacing w:after="0" w:line="240" w:lineRule="auto"/>
              <w:rPr>
                <w:strike/>
                <w:sz w:val="20"/>
                <w:szCs w:val="20"/>
              </w:rPr>
            </w:pPr>
            <w:r w:rsidRPr="00E87B1B">
              <w:rPr>
                <w:strike/>
                <w:sz w:val="20"/>
                <w:szCs w:val="20"/>
              </w:rPr>
              <w:t>nV/√Hz</w:t>
            </w:r>
          </w:p>
        </w:tc>
        <w:tc>
          <w:tcPr>
            <w:tcW w:w="0" w:type="auto"/>
          </w:tcPr>
          <w:p w:rsidR="00C91B64" w:rsidRPr="00E87B1B" w:rsidRDefault="00C91B64" w:rsidP="00C91B64">
            <w:pPr>
              <w:spacing w:after="0" w:line="240" w:lineRule="auto"/>
              <w:rPr>
                <w:strike/>
                <w:sz w:val="20"/>
                <w:szCs w:val="20"/>
              </w:rPr>
            </w:pPr>
            <w:r w:rsidRPr="00E87B1B">
              <w:rPr>
                <w:strike/>
                <w:sz w:val="20"/>
                <w:szCs w:val="20"/>
              </w:rPr>
              <w:t>I_out</w:t>
            </w:r>
          </w:p>
        </w:tc>
        <w:tc>
          <w:tcPr>
            <w:tcW w:w="0" w:type="auto"/>
          </w:tcPr>
          <w:p w:rsidR="00C91B64" w:rsidRPr="00E87B1B" w:rsidRDefault="00C91B64" w:rsidP="00C91B64">
            <w:pPr>
              <w:spacing w:after="0" w:line="240" w:lineRule="auto"/>
              <w:rPr>
                <w:strike/>
                <w:sz w:val="20"/>
                <w:szCs w:val="20"/>
              </w:rPr>
            </w:pPr>
            <w:r w:rsidRPr="00E87B1B">
              <w:rPr>
                <w:strike/>
                <w:sz w:val="20"/>
                <w:szCs w:val="20"/>
              </w:rPr>
              <w:t>V_out</w:t>
            </w:r>
          </w:p>
        </w:tc>
      </w:tr>
      <w:tr w:rsidR="00C91B64" w:rsidRPr="00E87B1B" w:rsidTr="002C4A67">
        <w:tc>
          <w:tcPr>
            <w:tcW w:w="1183" w:type="dxa"/>
          </w:tcPr>
          <w:p w:rsidR="00C91B64" w:rsidRPr="00E87B1B" w:rsidRDefault="00C91B64" w:rsidP="00C91B64">
            <w:pPr>
              <w:spacing w:after="0" w:line="240" w:lineRule="auto"/>
              <w:rPr>
                <w:strike/>
                <w:sz w:val="20"/>
                <w:szCs w:val="20"/>
              </w:rPr>
            </w:pPr>
            <w:r w:rsidRPr="00E87B1B">
              <w:rPr>
                <w:strike/>
                <w:sz w:val="20"/>
                <w:szCs w:val="20"/>
              </w:rPr>
              <w:t xml:space="preserve">AD8034 </w:t>
            </w:r>
          </w:p>
          <w:p w:rsidR="00C91B64" w:rsidRPr="00E87B1B" w:rsidRDefault="00C91B64" w:rsidP="00C91B64">
            <w:pPr>
              <w:spacing w:after="0" w:line="240" w:lineRule="auto"/>
              <w:rPr>
                <w:strike/>
                <w:sz w:val="20"/>
                <w:szCs w:val="20"/>
              </w:rPr>
            </w:pPr>
            <w:r w:rsidRPr="00E87B1B">
              <w:rPr>
                <w:strike/>
                <w:sz w:val="20"/>
                <w:szCs w:val="20"/>
              </w:rPr>
              <w:t>@ V</w:t>
            </w:r>
            <w:r w:rsidRPr="00E87B1B">
              <w:rPr>
                <w:strike/>
                <w:sz w:val="20"/>
                <w:szCs w:val="20"/>
                <w:vertAlign w:val="subscript"/>
              </w:rPr>
              <w:t>s</w:t>
            </w:r>
            <w:r w:rsidRPr="00E87B1B">
              <w:rPr>
                <w:strike/>
                <w:sz w:val="20"/>
                <w:szCs w:val="20"/>
              </w:rPr>
              <w:t xml:space="preserve"> =</w:t>
            </w:r>
            <w:r w:rsidRPr="00E87B1B">
              <w:rPr>
                <w:strike/>
                <w:sz w:val="20"/>
                <w:szCs w:val="20"/>
                <w:highlight w:val="yellow"/>
              </w:rPr>
              <w:t>5</w:t>
            </w:r>
            <w:r w:rsidRPr="00E87B1B">
              <w:rPr>
                <w:strike/>
                <w:sz w:val="20"/>
                <w:szCs w:val="20"/>
              </w:rPr>
              <w:t xml:space="preserve">V </w:t>
            </w:r>
          </w:p>
        </w:tc>
        <w:tc>
          <w:tcPr>
            <w:tcW w:w="608" w:type="dxa"/>
          </w:tcPr>
          <w:p w:rsidR="00C91B64" w:rsidRPr="00E87B1B" w:rsidRDefault="00C91B64" w:rsidP="00C91B64">
            <w:pPr>
              <w:spacing w:after="0" w:line="240" w:lineRule="auto"/>
              <w:rPr>
                <w:strike/>
                <w:sz w:val="20"/>
                <w:szCs w:val="20"/>
              </w:rPr>
            </w:pPr>
            <w:r w:rsidRPr="00E87B1B">
              <w:rPr>
                <w:strike/>
                <w:sz w:val="20"/>
                <w:szCs w:val="20"/>
              </w:rPr>
              <w:t>2</w:t>
            </w:r>
          </w:p>
        </w:tc>
        <w:tc>
          <w:tcPr>
            <w:tcW w:w="0" w:type="auto"/>
          </w:tcPr>
          <w:p w:rsidR="00C91B64" w:rsidRPr="00E87B1B" w:rsidRDefault="00C91B64" w:rsidP="00C91B64">
            <w:pPr>
              <w:spacing w:after="0" w:line="240" w:lineRule="auto"/>
              <w:rPr>
                <w:strike/>
                <w:sz w:val="20"/>
                <w:szCs w:val="20"/>
              </w:rPr>
            </w:pPr>
            <w:r w:rsidRPr="00E87B1B">
              <w:rPr>
                <w:strike/>
                <w:sz w:val="20"/>
                <w:szCs w:val="20"/>
                <w:highlight w:val="yellow"/>
              </w:rPr>
              <w:t>SOT23-RJ8 (3x3mm)</w:t>
            </w:r>
          </w:p>
        </w:tc>
        <w:tc>
          <w:tcPr>
            <w:tcW w:w="0" w:type="auto"/>
          </w:tcPr>
          <w:p w:rsidR="00C91B64" w:rsidRPr="00E87B1B" w:rsidRDefault="00C91B64" w:rsidP="00C91B64">
            <w:pPr>
              <w:spacing w:after="0" w:line="240" w:lineRule="auto"/>
              <w:rPr>
                <w:strike/>
                <w:sz w:val="20"/>
                <w:szCs w:val="20"/>
              </w:rPr>
            </w:pPr>
            <w:r w:rsidRPr="00E87B1B">
              <w:rPr>
                <w:strike/>
                <w:sz w:val="20"/>
                <w:szCs w:val="20"/>
              </w:rPr>
              <w:t>80MHz</w:t>
            </w:r>
          </w:p>
        </w:tc>
        <w:tc>
          <w:tcPr>
            <w:tcW w:w="0" w:type="auto"/>
          </w:tcPr>
          <w:p w:rsidR="00C91B64" w:rsidRPr="00E87B1B" w:rsidRDefault="00C91B64" w:rsidP="00C91B64">
            <w:pPr>
              <w:spacing w:after="0" w:line="240" w:lineRule="auto"/>
              <w:rPr>
                <w:strike/>
                <w:sz w:val="20"/>
                <w:szCs w:val="20"/>
              </w:rPr>
            </w:pPr>
            <w:r w:rsidRPr="00E87B1B">
              <w:rPr>
                <w:strike/>
                <w:sz w:val="20"/>
                <w:szCs w:val="20"/>
                <w:highlight w:val="yellow"/>
              </w:rPr>
              <w:t>5</w:t>
            </w:r>
            <w:r w:rsidRPr="00E87B1B">
              <w:rPr>
                <w:strike/>
                <w:sz w:val="20"/>
                <w:szCs w:val="20"/>
              </w:rPr>
              <w:t>-24V (single or dual)</w:t>
            </w:r>
          </w:p>
        </w:tc>
        <w:tc>
          <w:tcPr>
            <w:tcW w:w="0" w:type="auto"/>
          </w:tcPr>
          <w:p w:rsidR="00C91B64" w:rsidRPr="00E87B1B" w:rsidRDefault="00C91B64" w:rsidP="00C91B64">
            <w:pPr>
              <w:spacing w:after="0" w:line="240" w:lineRule="auto"/>
              <w:rPr>
                <w:strike/>
                <w:sz w:val="20"/>
                <w:szCs w:val="20"/>
              </w:rPr>
            </w:pPr>
            <w:r w:rsidRPr="00E87B1B">
              <w:rPr>
                <w:strike/>
                <w:sz w:val="20"/>
                <w:szCs w:val="20"/>
              </w:rPr>
              <w:t>3.3mA typ 3.5mA max/amp</w:t>
            </w:r>
          </w:p>
        </w:tc>
        <w:tc>
          <w:tcPr>
            <w:tcW w:w="0" w:type="auto"/>
          </w:tcPr>
          <w:p w:rsidR="00C91B64" w:rsidRPr="00E87B1B" w:rsidRDefault="00C91B64" w:rsidP="00C91B64">
            <w:pPr>
              <w:spacing w:after="0" w:line="240" w:lineRule="auto"/>
              <w:rPr>
                <w:strike/>
                <w:sz w:val="20"/>
                <w:szCs w:val="20"/>
              </w:rPr>
            </w:pPr>
            <w:r w:rsidRPr="00E87B1B">
              <w:rPr>
                <w:strike/>
                <w:sz w:val="20"/>
                <w:szCs w:val="20"/>
              </w:rPr>
              <w:t>11</w:t>
            </w:r>
          </w:p>
        </w:tc>
        <w:tc>
          <w:tcPr>
            <w:tcW w:w="0" w:type="auto"/>
          </w:tcPr>
          <w:p w:rsidR="00C91B64" w:rsidRPr="00E87B1B" w:rsidRDefault="00C91B64" w:rsidP="00C91B64">
            <w:pPr>
              <w:spacing w:after="0" w:line="240" w:lineRule="auto"/>
              <w:rPr>
                <w:strike/>
                <w:sz w:val="20"/>
                <w:szCs w:val="20"/>
              </w:rPr>
            </w:pPr>
            <w:r w:rsidRPr="00E87B1B">
              <w:rPr>
                <w:strike/>
                <w:sz w:val="20"/>
                <w:szCs w:val="20"/>
              </w:rPr>
              <w:t>20 mA within 0.5V of V</w:t>
            </w:r>
            <w:r w:rsidRPr="00E87B1B">
              <w:rPr>
                <w:strike/>
                <w:sz w:val="20"/>
                <w:szCs w:val="20"/>
                <w:vertAlign w:val="subscript"/>
              </w:rPr>
              <w:t>s</w:t>
            </w:r>
            <w:r w:rsidRPr="00E87B1B">
              <w:rPr>
                <w:strike/>
                <w:sz w:val="20"/>
                <w:szCs w:val="20"/>
              </w:rPr>
              <w:t>; 1mA for 0.1V</w:t>
            </w:r>
          </w:p>
        </w:tc>
        <w:tc>
          <w:tcPr>
            <w:tcW w:w="0" w:type="auto"/>
          </w:tcPr>
          <w:p w:rsidR="00C91B64" w:rsidRPr="00E87B1B" w:rsidRDefault="00C91B64" w:rsidP="00C91B64">
            <w:pPr>
              <w:spacing w:after="0" w:line="240" w:lineRule="auto"/>
              <w:rPr>
                <w:strike/>
                <w:sz w:val="20"/>
                <w:szCs w:val="20"/>
              </w:rPr>
            </w:pPr>
            <w:r w:rsidRPr="00E87B1B">
              <w:rPr>
                <w:strike/>
                <w:sz w:val="20"/>
                <w:szCs w:val="20"/>
              </w:rPr>
              <w:t>0.16-4.83V min</w:t>
            </w:r>
          </w:p>
        </w:tc>
      </w:tr>
      <w:tr w:rsidR="00C91B64" w:rsidRPr="00E87B1B" w:rsidTr="002C4A67">
        <w:tc>
          <w:tcPr>
            <w:tcW w:w="1183" w:type="dxa"/>
          </w:tcPr>
          <w:p w:rsidR="00C91B64" w:rsidRPr="00E87B1B" w:rsidRDefault="00C91B64" w:rsidP="00C91B64">
            <w:pPr>
              <w:spacing w:after="0" w:line="240" w:lineRule="auto"/>
              <w:rPr>
                <w:strike/>
                <w:sz w:val="20"/>
                <w:szCs w:val="20"/>
              </w:rPr>
            </w:pPr>
            <w:r w:rsidRPr="00E87B1B">
              <w:rPr>
                <w:strike/>
                <w:sz w:val="20"/>
                <w:szCs w:val="20"/>
              </w:rPr>
              <w:t xml:space="preserve">AD8030/ AD8040 </w:t>
            </w:r>
          </w:p>
          <w:p w:rsidR="00C91B64" w:rsidRPr="00E87B1B" w:rsidRDefault="00C91B64" w:rsidP="00C91B64">
            <w:pPr>
              <w:spacing w:after="0" w:line="240" w:lineRule="auto"/>
              <w:rPr>
                <w:strike/>
                <w:sz w:val="20"/>
                <w:szCs w:val="20"/>
              </w:rPr>
            </w:pPr>
            <w:r w:rsidRPr="00E87B1B">
              <w:rPr>
                <w:strike/>
                <w:sz w:val="20"/>
                <w:szCs w:val="20"/>
              </w:rPr>
              <w:t>@ V</w:t>
            </w:r>
            <w:r w:rsidRPr="00E87B1B">
              <w:rPr>
                <w:strike/>
                <w:sz w:val="20"/>
                <w:szCs w:val="20"/>
                <w:vertAlign w:val="subscript"/>
              </w:rPr>
              <w:t>s</w:t>
            </w:r>
            <w:r w:rsidRPr="00E87B1B">
              <w:rPr>
                <w:strike/>
                <w:sz w:val="20"/>
                <w:szCs w:val="20"/>
              </w:rPr>
              <w:t xml:space="preserve"> =3V</w:t>
            </w:r>
          </w:p>
        </w:tc>
        <w:tc>
          <w:tcPr>
            <w:tcW w:w="608" w:type="dxa"/>
          </w:tcPr>
          <w:p w:rsidR="00C91B64" w:rsidRPr="00E87B1B" w:rsidRDefault="00C91B64" w:rsidP="00C91B64">
            <w:pPr>
              <w:spacing w:after="0" w:line="240" w:lineRule="auto"/>
              <w:rPr>
                <w:strike/>
                <w:sz w:val="20"/>
                <w:szCs w:val="20"/>
              </w:rPr>
            </w:pPr>
            <w:r w:rsidRPr="00E87B1B">
              <w:rPr>
                <w:strike/>
                <w:sz w:val="20"/>
                <w:szCs w:val="20"/>
              </w:rPr>
              <w:t>2/4</w:t>
            </w:r>
          </w:p>
        </w:tc>
        <w:tc>
          <w:tcPr>
            <w:tcW w:w="0" w:type="auto"/>
          </w:tcPr>
          <w:p w:rsidR="00C91B64" w:rsidRPr="00E87B1B" w:rsidRDefault="00C91B64" w:rsidP="00C91B64">
            <w:pPr>
              <w:spacing w:after="0" w:line="240" w:lineRule="auto"/>
              <w:rPr>
                <w:strike/>
                <w:sz w:val="20"/>
                <w:szCs w:val="20"/>
              </w:rPr>
            </w:pPr>
            <w:r w:rsidRPr="00E87B1B">
              <w:rPr>
                <w:strike/>
                <w:sz w:val="20"/>
                <w:szCs w:val="20"/>
                <w:highlight w:val="yellow"/>
              </w:rPr>
              <w:t>SOT23-RJ8 (3x3mm)</w:t>
            </w:r>
          </w:p>
          <w:p w:rsidR="00C91B64" w:rsidRPr="00E87B1B" w:rsidRDefault="00C91B64" w:rsidP="00C91B64">
            <w:pPr>
              <w:spacing w:after="0" w:line="240" w:lineRule="auto"/>
              <w:rPr>
                <w:strike/>
                <w:sz w:val="20"/>
                <w:szCs w:val="20"/>
              </w:rPr>
            </w:pPr>
            <w:r w:rsidRPr="00E87B1B">
              <w:rPr>
                <w:strike/>
                <w:sz w:val="20"/>
                <w:szCs w:val="20"/>
              </w:rPr>
              <w:t>TSSOP 14 (6.4 x 5.1mm)</w:t>
            </w:r>
          </w:p>
        </w:tc>
        <w:tc>
          <w:tcPr>
            <w:tcW w:w="0" w:type="auto"/>
          </w:tcPr>
          <w:p w:rsidR="00C91B64" w:rsidRPr="00E87B1B" w:rsidRDefault="00C91B64" w:rsidP="00C91B64">
            <w:pPr>
              <w:spacing w:after="0" w:line="240" w:lineRule="auto"/>
              <w:rPr>
                <w:strike/>
                <w:sz w:val="20"/>
                <w:szCs w:val="20"/>
              </w:rPr>
            </w:pPr>
            <w:r w:rsidRPr="00E87B1B">
              <w:rPr>
                <w:strike/>
                <w:sz w:val="20"/>
                <w:szCs w:val="20"/>
              </w:rPr>
              <w:t>112MHz</w:t>
            </w:r>
          </w:p>
        </w:tc>
        <w:tc>
          <w:tcPr>
            <w:tcW w:w="0" w:type="auto"/>
          </w:tcPr>
          <w:p w:rsidR="00C91B64" w:rsidRPr="00E87B1B" w:rsidRDefault="00C91B64" w:rsidP="00C91B64">
            <w:pPr>
              <w:spacing w:after="0" w:line="240" w:lineRule="auto"/>
              <w:rPr>
                <w:strike/>
                <w:sz w:val="20"/>
                <w:szCs w:val="20"/>
              </w:rPr>
            </w:pPr>
            <w:r w:rsidRPr="00E87B1B">
              <w:rPr>
                <w:strike/>
                <w:sz w:val="20"/>
                <w:szCs w:val="20"/>
              </w:rPr>
              <w:t>2.7-12V (single or dual)</w:t>
            </w:r>
          </w:p>
        </w:tc>
        <w:tc>
          <w:tcPr>
            <w:tcW w:w="0" w:type="auto"/>
          </w:tcPr>
          <w:p w:rsidR="00C91B64" w:rsidRPr="00E87B1B" w:rsidRDefault="00C91B64" w:rsidP="00C91B64">
            <w:pPr>
              <w:spacing w:after="0" w:line="240" w:lineRule="auto"/>
              <w:rPr>
                <w:strike/>
                <w:sz w:val="20"/>
                <w:szCs w:val="20"/>
              </w:rPr>
            </w:pPr>
            <w:r w:rsidRPr="00E87B1B">
              <w:rPr>
                <w:strike/>
                <w:sz w:val="20"/>
                <w:szCs w:val="20"/>
                <w:highlight w:val="yellow"/>
              </w:rPr>
              <w:t>1.3mA typ 1.4mA max/amp</w:t>
            </w:r>
          </w:p>
        </w:tc>
        <w:tc>
          <w:tcPr>
            <w:tcW w:w="0" w:type="auto"/>
          </w:tcPr>
          <w:p w:rsidR="00C91B64" w:rsidRPr="00E87B1B" w:rsidRDefault="00C91B64" w:rsidP="00C91B64">
            <w:pPr>
              <w:spacing w:after="0" w:line="240" w:lineRule="auto"/>
              <w:rPr>
                <w:strike/>
                <w:sz w:val="20"/>
                <w:szCs w:val="20"/>
              </w:rPr>
            </w:pPr>
            <w:r w:rsidRPr="00E87B1B">
              <w:rPr>
                <w:strike/>
                <w:sz w:val="20"/>
                <w:szCs w:val="20"/>
              </w:rPr>
              <w:t>16.5</w:t>
            </w:r>
          </w:p>
        </w:tc>
        <w:tc>
          <w:tcPr>
            <w:tcW w:w="0" w:type="auto"/>
          </w:tcPr>
          <w:p w:rsidR="00C91B64" w:rsidRPr="00E87B1B" w:rsidRDefault="00C91B64" w:rsidP="00C91B64">
            <w:pPr>
              <w:spacing w:after="0" w:line="240" w:lineRule="auto"/>
              <w:rPr>
                <w:strike/>
                <w:sz w:val="20"/>
                <w:szCs w:val="20"/>
              </w:rPr>
            </w:pPr>
            <w:r w:rsidRPr="00E87B1B">
              <w:rPr>
                <w:strike/>
                <w:sz w:val="20"/>
                <w:szCs w:val="20"/>
              </w:rPr>
              <w:t xml:space="preserve">Not specified short cct 80/40mA </w:t>
            </w:r>
            <w:r w:rsidRPr="00E87B1B">
              <w:rPr>
                <w:i/>
                <w:strike/>
                <w:sz w:val="20"/>
                <w:szCs w:val="20"/>
              </w:rPr>
              <w:t>(selection table says 5mA)</w:t>
            </w:r>
          </w:p>
        </w:tc>
        <w:tc>
          <w:tcPr>
            <w:tcW w:w="0" w:type="auto"/>
          </w:tcPr>
          <w:p w:rsidR="00C91B64" w:rsidRPr="00E87B1B" w:rsidRDefault="00C91B64" w:rsidP="00C91B64">
            <w:pPr>
              <w:spacing w:after="0" w:line="240" w:lineRule="auto"/>
              <w:rPr>
                <w:strike/>
                <w:sz w:val="20"/>
                <w:szCs w:val="20"/>
              </w:rPr>
            </w:pPr>
            <w:r w:rsidRPr="00E87B1B">
              <w:rPr>
                <w:strike/>
                <w:sz w:val="20"/>
                <w:szCs w:val="20"/>
              </w:rPr>
              <w:t>Within 0.09V± R</w:t>
            </w:r>
            <w:r w:rsidRPr="00E87B1B">
              <w:rPr>
                <w:strike/>
                <w:sz w:val="20"/>
                <w:szCs w:val="20"/>
                <w:vertAlign w:val="subscript"/>
              </w:rPr>
              <w:t>l</w:t>
            </w:r>
            <w:r w:rsidRPr="00E87B1B">
              <w:rPr>
                <w:strike/>
                <w:sz w:val="20"/>
                <w:szCs w:val="20"/>
              </w:rPr>
              <w:t>=1k</w:t>
            </w:r>
          </w:p>
        </w:tc>
      </w:tr>
      <w:tr w:rsidR="00C91B64" w:rsidRPr="00E87B1B" w:rsidTr="002C4A67">
        <w:tc>
          <w:tcPr>
            <w:tcW w:w="1183" w:type="dxa"/>
          </w:tcPr>
          <w:p w:rsidR="00C91B64" w:rsidRPr="00E87B1B" w:rsidRDefault="00C91B64" w:rsidP="00C91B64">
            <w:pPr>
              <w:spacing w:after="0" w:line="240" w:lineRule="auto"/>
              <w:rPr>
                <w:strike/>
                <w:sz w:val="20"/>
                <w:szCs w:val="20"/>
              </w:rPr>
            </w:pPr>
            <w:r w:rsidRPr="00E87B1B">
              <w:rPr>
                <w:strike/>
                <w:sz w:val="20"/>
                <w:szCs w:val="20"/>
              </w:rPr>
              <w:t>ADA4851-2 or -4</w:t>
            </w:r>
          </w:p>
          <w:p w:rsidR="00C91B64" w:rsidRPr="00E87B1B" w:rsidRDefault="00C91B64" w:rsidP="00C91B64">
            <w:pPr>
              <w:spacing w:after="0" w:line="240" w:lineRule="auto"/>
              <w:rPr>
                <w:strike/>
                <w:sz w:val="20"/>
                <w:szCs w:val="20"/>
              </w:rPr>
            </w:pPr>
            <w:r w:rsidRPr="00E87B1B">
              <w:rPr>
                <w:strike/>
                <w:sz w:val="20"/>
                <w:szCs w:val="20"/>
              </w:rPr>
              <w:t>@ V</w:t>
            </w:r>
            <w:r w:rsidRPr="00E87B1B">
              <w:rPr>
                <w:strike/>
                <w:sz w:val="20"/>
                <w:szCs w:val="20"/>
                <w:vertAlign w:val="subscript"/>
              </w:rPr>
              <w:t>s</w:t>
            </w:r>
            <w:r w:rsidRPr="00E87B1B">
              <w:rPr>
                <w:strike/>
                <w:sz w:val="20"/>
                <w:szCs w:val="20"/>
              </w:rPr>
              <w:t xml:space="preserve"> =3V</w:t>
            </w:r>
          </w:p>
        </w:tc>
        <w:tc>
          <w:tcPr>
            <w:tcW w:w="608" w:type="dxa"/>
          </w:tcPr>
          <w:p w:rsidR="00C91B64" w:rsidRPr="00E87B1B" w:rsidRDefault="00C91B64" w:rsidP="00C91B64">
            <w:pPr>
              <w:spacing w:after="0" w:line="240" w:lineRule="auto"/>
              <w:rPr>
                <w:strike/>
                <w:sz w:val="20"/>
                <w:szCs w:val="20"/>
              </w:rPr>
            </w:pPr>
            <w:r w:rsidRPr="00E87B1B">
              <w:rPr>
                <w:strike/>
                <w:sz w:val="20"/>
                <w:szCs w:val="20"/>
              </w:rPr>
              <w:t>2/4</w:t>
            </w:r>
          </w:p>
        </w:tc>
        <w:tc>
          <w:tcPr>
            <w:tcW w:w="0" w:type="auto"/>
          </w:tcPr>
          <w:p w:rsidR="00C91B64" w:rsidRPr="00E87B1B" w:rsidRDefault="00C91B64" w:rsidP="00C91B64">
            <w:pPr>
              <w:spacing w:after="0" w:line="240" w:lineRule="auto"/>
              <w:rPr>
                <w:strike/>
                <w:sz w:val="20"/>
                <w:szCs w:val="20"/>
              </w:rPr>
            </w:pPr>
            <w:r w:rsidRPr="00E87B1B">
              <w:rPr>
                <w:strike/>
                <w:sz w:val="20"/>
                <w:szCs w:val="20"/>
              </w:rPr>
              <w:t>8MSOP 3.2x5.2mm</w:t>
            </w:r>
          </w:p>
          <w:p w:rsidR="00C91B64" w:rsidRPr="00E87B1B" w:rsidRDefault="00C91B64" w:rsidP="00C91B64">
            <w:pPr>
              <w:spacing w:after="0" w:line="240" w:lineRule="auto"/>
              <w:rPr>
                <w:strike/>
                <w:sz w:val="20"/>
                <w:szCs w:val="20"/>
              </w:rPr>
            </w:pPr>
            <w:r w:rsidRPr="00E87B1B">
              <w:rPr>
                <w:strike/>
                <w:sz w:val="20"/>
                <w:szCs w:val="20"/>
              </w:rPr>
              <w:t>TSSOP 14 (6.4 x 5.1mm)</w:t>
            </w:r>
          </w:p>
        </w:tc>
        <w:tc>
          <w:tcPr>
            <w:tcW w:w="0" w:type="auto"/>
          </w:tcPr>
          <w:p w:rsidR="00C91B64" w:rsidRPr="00E87B1B" w:rsidRDefault="00C91B64" w:rsidP="00C91B64">
            <w:pPr>
              <w:spacing w:after="0" w:line="240" w:lineRule="auto"/>
              <w:rPr>
                <w:strike/>
                <w:sz w:val="20"/>
                <w:szCs w:val="20"/>
              </w:rPr>
            </w:pPr>
            <w:r w:rsidRPr="00E87B1B">
              <w:rPr>
                <w:strike/>
                <w:sz w:val="20"/>
                <w:szCs w:val="20"/>
              </w:rPr>
              <w:t>130MHz</w:t>
            </w:r>
          </w:p>
        </w:tc>
        <w:tc>
          <w:tcPr>
            <w:tcW w:w="0" w:type="auto"/>
          </w:tcPr>
          <w:p w:rsidR="00C91B64" w:rsidRPr="00E87B1B" w:rsidRDefault="00C91B64" w:rsidP="00C91B64">
            <w:pPr>
              <w:spacing w:after="0" w:line="240" w:lineRule="auto"/>
              <w:rPr>
                <w:strike/>
                <w:sz w:val="20"/>
                <w:szCs w:val="20"/>
              </w:rPr>
            </w:pPr>
            <w:r w:rsidRPr="00E87B1B">
              <w:rPr>
                <w:strike/>
                <w:sz w:val="20"/>
                <w:szCs w:val="20"/>
              </w:rPr>
              <w:t>2.7-12V (single or dual)</w:t>
            </w:r>
          </w:p>
        </w:tc>
        <w:tc>
          <w:tcPr>
            <w:tcW w:w="0" w:type="auto"/>
          </w:tcPr>
          <w:p w:rsidR="00C91B64" w:rsidRPr="00E87B1B" w:rsidRDefault="00C91B64" w:rsidP="00C91B64">
            <w:pPr>
              <w:spacing w:after="0" w:line="240" w:lineRule="auto"/>
              <w:rPr>
                <w:strike/>
                <w:sz w:val="20"/>
                <w:szCs w:val="20"/>
              </w:rPr>
            </w:pPr>
            <w:r w:rsidRPr="00E87B1B">
              <w:rPr>
                <w:strike/>
                <w:sz w:val="20"/>
                <w:szCs w:val="20"/>
              </w:rPr>
              <w:t>2.4mA typ 2.7mA max/amp</w:t>
            </w:r>
          </w:p>
        </w:tc>
        <w:tc>
          <w:tcPr>
            <w:tcW w:w="0" w:type="auto"/>
          </w:tcPr>
          <w:p w:rsidR="00C91B64" w:rsidRPr="00E87B1B" w:rsidRDefault="00C91B64" w:rsidP="00C91B64">
            <w:pPr>
              <w:spacing w:after="0" w:line="240" w:lineRule="auto"/>
              <w:rPr>
                <w:strike/>
                <w:sz w:val="20"/>
                <w:szCs w:val="20"/>
              </w:rPr>
            </w:pPr>
            <w:r w:rsidRPr="00E87B1B">
              <w:rPr>
                <w:strike/>
                <w:sz w:val="20"/>
                <w:szCs w:val="20"/>
              </w:rPr>
              <w:t>10</w:t>
            </w:r>
          </w:p>
        </w:tc>
        <w:tc>
          <w:tcPr>
            <w:tcW w:w="0" w:type="auto"/>
          </w:tcPr>
          <w:p w:rsidR="00C91B64" w:rsidRPr="00E87B1B" w:rsidRDefault="00C91B64" w:rsidP="00C91B64">
            <w:pPr>
              <w:spacing w:after="0" w:line="240" w:lineRule="auto"/>
              <w:rPr>
                <w:strike/>
                <w:sz w:val="20"/>
                <w:szCs w:val="20"/>
              </w:rPr>
            </w:pPr>
            <w:r w:rsidRPr="00E87B1B">
              <w:rPr>
                <w:strike/>
                <w:sz w:val="20"/>
                <w:szCs w:val="20"/>
              </w:rPr>
              <w:t>Not specified short cct 90/70mA</w:t>
            </w:r>
          </w:p>
        </w:tc>
        <w:tc>
          <w:tcPr>
            <w:tcW w:w="0" w:type="auto"/>
          </w:tcPr>
          <w:p w:rsidR="00C91B64" w:rsidRPr="00E87B1B" w:rsidRDefault="00C91B64" w:rsidP="00C91B64">
            <w:pPr>
              <w:pStyle w:val="Default"/>
              <w:autoSpaceDE/>
              <w:autoSpaceDN/>
              <w:adjustRightInd/>
              <w:rPr>
                <w:rFonts w:ascii="Calibri" w:hAnsi="Calibri"/>
                <w:strike/>
                <w:sz w:val="20"/>
                <w:szCs w:val="20"/>
              </w:rPr>
            </w:pPr>
            <w:r w:rsidRPr="00E87B1B">
              <w:rPr>
                <w:rFonts w:ascii="Calibri" w:hAnsi="Calibri"/>
                <w:strike/>
                <w:sz w:val="20"/>
                <w:szCs w:val="20"/>
              </w:rPr>
              <w:t>0.06 to 2.89V</w:t>
            </w:r>
          </w:p>
          <w:p w:rsidR="00C91B64" w:rsidRPr="00E87B1B" w:rsidRDefault="00C91B64" w:rsidP="00C91B64">
            <w:pPr>
              <w:pStyle w:val="Default"/>
              <w:autoSpaceDE/>
              <w:autoSpaceDN/>
              <w:adjustRightInd/>
              <w:rPr>
                <w:rFonts w:ascii="Calibri" w:hAnsi="Calibri"/>
                <w:strike/>
                <w:sz w:val="20"/>
                <w:szCs w:val="20"/>
              </w:rPr>
            </w:pPr>
            <w:r w:rsidRPr="00E87B1B">
              <w:rPr>
                <w:rFonts w:ascii="Calibri" w:hAnsi="Calibri"/>
                <w:strike/>
                <w:sz w:val="20"/>
                <w:szCs w:val="20"/>
              </w:rPr>
              <w:t>min</w:t>
            </w:r>
          </w:p>
          <w:p w:rsidR="00C91B64" w:rsidRPr="00E87B1B" w:rsidRDefault="00C91B64" w:rsidP="00C91B64">
            <w:pPr>
              <w:spacing w:after="0" w:line="240" w:lineRule="auto"/>
              <w:rPr>
                <w:strike/>
                <w:sz w:val="20"/>
                <w:szCs w:val="20"/>
              </w:rPr>
            </w:pPr>
            <w:r w:rsidRPr="00E87B1B">
              <w:rPr>
                <w:strike/>
                <w:sz w:val="20"/>
                <w:szCs w:val="20"/>
              </w:rPr>
              <w:t>R</w:t>
            </w:r>
            <w:r w:rsidRPr="00E87B1B">
              <w:rPr>
                <w:strike/>
                <w:sz w:val="20"/>
                <w:szCs w:val="20"/>
                <w:vertAlign w:val="subscript"/>
              </w:rPr>
              <w:t>l</w:t>
            </w:r>
            <w:r w:rsidRPr="00E87B1B">
              <w:rPr>
                <w:strike/>
                <w:sz w:val="20"/>
                <w:szCs w:val="20"/>
              </w:rPr>
              <w:t>=1k</w:t>
            </w:r>
          </w:p>
        </w:tc>
      </w:tr>
      <w:tr w:rsidR="00C91B64" w:rsidRPr="00E87B1B" w:rsidTr="002C4A67">
        <w:tc>
          <w:tcPr>
            <w:tcW w:w="1183" w:type="dxa"/>
          </w:tcPr>
          <w:p w:rsidR="00C91B64" w:rsidRPr="00E87B1B" w:rsidRDefault="00C91B64" w:rsidP="00C91B64">
            <w:pPr>
              <w:spacing w:after="0" w:line="240" w:lineRule="auto"/>
              <w:rPr>
                <w:strike/>
                <w:sz w:val="20"/>
                <w:szCs w:val="20"/>
              </w:rPr>
            </w:pPr>
            <w:r w:rsidRPr="00E87B1B">
              <w:rPr>
                <w:strike/>
                <w:sz w:val="20"/>
                <w:szCs w:val="20"/>
              </w:rPr>
              <w:t>ADA4850-2</w:t>
            </w:r>
          </w:p>
          <w:p w:rsidR="00C91B64" w:rsidRPr="00E87B1B" w:rsidRDefault="00C91B64" w:rsidP="00C91B64">
            <w:pPr>
              <w:spacing w:after="0" w:line="240" w:lineRule="auto"/>
              <w:rPr>
                <w:strike/>
                <w:sz w:val="20"/>
                <w:szCs w:val="20"/>
              </w:rPr>
            </w:pPr>
            <w:r w:rsidRPr="00E87B1B">
              <w:rPr>
                <w:strike/>
                <w:sz w:val="20"/>
                <w:szCs w:val="20"/>
              </w:rPr>
              <w:t>@ V</w:t>
            </w:r>
            <w:r w:rsidRPr="00E87B1B">
              <w:rPr>
                <w:strike/>
                <w:sz w:val="20"/>
                <w:szCs w:val="20"/>
                <w:vertAlign w:val="subscript"/>
              </w:rPr>
              <w:t>s</w:t>
            </w:r>
            <w:r w:rsidRPr="00E87B1B">
              <w:rPr>
                <w:strike/>
                <w:sz w:val="20"/>
                <w:szCs w:val="20"/>
              </w:rPr>
              <w:t xml:space="preserve"> =3V</w:t>
            </w:r>
          </w:p>
        </w:tc>
        <w:tc>
          <w:tcPr>
            <w:tcW w:w="608" w:type="dxa"/>
          </w:tcPr>
          <w:p w:rsidR="00C91B64" w:rsidRPr="00E87B1B" w:rsidRDefault="00C91B64" w:rsidP="00C91B64">
            <w:pPr>
              <w:spacing w:after="0" w:line="240" w:lineRule="auto"/>
              <w:rPr>
                <w:strike/>
                <w:sz w:val="20"/>
                <w:szCs w:val="20"/>
              </w:rPr>
            </w:pPr>
            <w:r w:rsidRPr="00E87B1B">
              <w:rPr>
                <w:strike/>
                <w:sz w:val="20"/>
                <w:szCs w:val="20"/>
              </w:rPr>
              <w:t>2</w:t>
            </w:r>
          </w:p>
        </w:tc>
        <w:tc>
          <w:tcPr>
            <w:tcW w:w="0" w:type="auto"/>
          </w:tcPr>
          <w:p w:rsidR="00C91B64" w:rsidRPr="00E87B1B" w:rsidRDefault="00C91B64" w:rsidP="00C91B64">
            <w:pPr>
              <w:spacing w:after="0" w:line="240" w:lineRule="auto"/>
              <w:rPr>
                <w:strike/>
                <w:sz w:val="20"/>
                <w:szCs w:val="20"/>
              </w:rPr>
            </w:pPr>
            <w:r w:rsidRPr="00E87B1B">
              <w:rPr>
                <w:strike/>
                <w:sz w:val="20"/>
                <w:szCs w:val="20"/>
                <w:highlight w:val="yellow"/>
              </w:rPr>
              <w:t>LFCSP 3x3mm</w:t>
            </w:r>
          </w:p>
        </w:tc>
        <w:tc>
          <w:tcPr>
            <w:tcW w:w="0" w:type="auto"/>
          </w:tcPr>
          <w:p w:rsidR="00C91B64" w:rsidRPr="00E87B1B" w:rsidRDefault="00C91B64" w:rsidP="00C91B64">
            <w:pPr>
              <w:spacing w:after="0" w:line="240" w:lineRule="auto"/>
              <w:rPr>
                <w:strike/>
                <w:sz w:val="20"/>
                <w:szCs w:val="20"/>
              </w:rPr>
            </w:pPr>
            <w:r w:rsidRPr="00E87B1B">
              <w:rPr>
                <w:strike/>
                <w:sz w:val="20"/>
                <w:szCs w:val="20"/>
              </w:rPr>
              <w:t>160MHz</w:t>
            </w:r>
          </w:p>
        </w:tc>
        <w:tc>
          <w:tcPr>
            <w:tcW w:w="0" w:type="auto"/>
          </w:tcPr>
          <w:p w:rsidR="00C91B64" w:rsidRPr="00E87B1B" w:rsidRDefault="00C91B64" w:rsidP="00C91B64">
            <w:pPr>
              <w:spacing w:after="0" w:line="240" w:lineRule="auto"/>
              <w:rPr>
                <w:strike/>
                <w:sz w:val="20"/>
                <w:szCs w:val="20"/>
              </w:rPr>
            </w:pPr>
            <w:r w:rsidRPr="00E87B1B">
              <w:rPr>
                <w:strike/>
                <w:sz w:val="20"/>
                <w:szCs w:val="20"/>
              </w:rPr>
              <w:t>2.7-6V (single or dual)</w:t>
            </w:r>
          </w:p>
        </w:tc>
        <w:tc>
          <w:tcPr>
            <w:tcW w:w="0" w:type="auto"/>
          </w:tcPr>
          <w:p w:rsidR="00C91B64" w:rsidRPr="00E87B1B" w:rsidRDefault="00C91B64" w:rsidP="00C91B64">
            <w:pPr>
              <w:spacing w:after="0" w:line="240" w:lineRule="auto"/>
              <w:rPr>
                <w:strike/>
                <w:sz w:val="20"/>
                <w:szCs w:val="20"/>
              </w:rPr>
            </w:pPr>
            <w:r w:rsidRPr="00E87B1B">
              <w:rPr>
                <w:strike/>
                <w:sz w:val="20"/>
                <w:szCs w:val="20"/>
              </w:rPr>
              <w:t>2.4mA typ 2.8mA max/amp</w:t>
            </w:r>
          </w:p>
        </w:tc>
        <w:tc>
          <w:tcPr>
            <w:tcW w:w="0" w:type="auto"/>
          </w:tcPr>
          <w:p w:rsidR="00C91B64" w:rsidRPr="00E87B1B" w:rsidRDefault="00C91B64" w:rsidP="00C91B64">
            <w:pPr>
              <w:spacing w:after="0" w:line="240" w:lineRule="auto"/>
              <w:rPr>
                <w:strike/>
                <w:sz w:val="20"/>
                <w:szCs w:val="20"/>
              </w:rPr>
            </w:pPr>
            <w:r w:rsidRPr="00E87B1B">
              <w:rPr>
                <w:strike/>
                <w:sz w:val="20"/>
                <w:szCs w:val="20"/>
              </w:rPr>
              <w:t>10</w:t>
            </w:r>
          </w:p>
        </w:tc>
        <w:tc>
          <w:tcPr>
            <w:tcW w:w="0" w:type="auto"/>
          </w:tcPr>
          <w:p w:rsidR="00C91B64" w:rsidRPr="00E87B1B" w:rsidRDefault="00C91B64" w:rsidP="00C91B64">
            <w:pPr>
              <w:spacing w:after="0" w:line="240" w:lineRule="auto"/>
              <w:rPr>
                <w:strike/>
                <w:sz w:val="20"/>
                <w:szCs w:val="20"/>
              </w:rPr>
            </w:pPr>
            <w:r w:rsidRPr="00E87B1B">
              <w:rPr>
                <w:strike/>
                <w:sz w:val="20"/>
                <w:szCs w:val="20"/>
              </w:rPr>
              <w:t>Not specified short cct 105/74mA</w:t>
            </w:r>
          </w:p>
        </w:tc>
        <w:tc>
          <w:tcPr>
            <w:tcW w:w="0" w:type="auto"/>
          </w:tcPr>
          <w:p w:rsidR="00C91B64" w:rsidRPr="00E87B1B" w:rsidRDefault="00C91B64" w:rsidP="00C91B64">
            <w:pPr>
              <w:pStyle w:val="Default"/>
              <w:autoSpaceDE/>
              <w:autoSpaceDN/>
              <w:adjustRightInd/>
              <w:rPr>
                <w:rFonts w:ascii="Calibri" w:hAnsi="Calibri"/>
                <w:strike/>
                <w:sz w:val="20"/>
                <w:szCs w:val="20"/>
              </w:rPr>
            </w:pPr>
            <w:r w:rsidRPr="00E87B1B">
              <w:rPr>
                <w:rFonts w:ascii="Calibri" w:hAnsi="Calibri"/>
                <w:strike/>
                <w:sz w:val="20"/>
                <w:szCs w:val="20"/>
              </w:rPr>
              <w:t>0.06 to 2.83V min</w:t>
            </w:r>
          </w:p>
          <w:p w:rsidR="00C91B64" w:rsidRPr="00E87B1B" w:rsidRDefault="00C91B64" w:rsidP="00C91B64">
            <w:pPr>
              <w:pStyle w:val="Default"/>
              <w:autoSpaceDE/>
              <w:autoSpaceDN/>
              <w:adjustRightInd/>
              <w:rPr>
                <w:rFonts w:ascii="Calibri" w:hAnsi="Calibri"/>
                <w:strike/>
                <w:sz w:val="20"/>
                <w:szCs w:val="20"/>
              </w:rPr>
            </w:pPr>
            <w:r w:rsidRPr="00E87B1B">
              <w:rPr>
                <w:rFonts w:ascii="Calibri" w:hAnsi="Calibri"/>
                <w:strike/>
                <w:sz w:val="20"/>
                <w:szCs w:val="20"/>
              </w:rPr>
              <w:t>R</w:t>
            </w:r>
            <w:r w:rsidRPr="00E87B1B">
              <w:rPr>
                <w:rFonts w:ascii="Calibri" w:hAnsi="Calibri"/>
                <w:strike/>
                <w:sz w:val="20"/>
                <w:szCs w:val="20"/>
                <w:vertAlign w:val="subscript"/>
              </w:rPr>
              <w:t>l</w:t>
            </w:r>
            <w:r w:rsidRPr="00E87B1B">
              <w:rPr>
                <w:rFonts w:ascii="Calibri" w:hAnsi="Calibri"/>
                <w:strike/>
                <w:sz w:val="20"/>
                <w:szCs w:val="20"/>
              </w:rPr>
              <w:t>=1k</w:t>
            </w:r>
          </w:p>
        </w:tc>
      </w:tr>
      <w:tr w:rsidR="00C91B64" w:rsidRPr="00E87B1B" w:rsidTr="002C4A67">
        <w:tc>
          <w:tcPr>
            <w:tcW w:w="1183" w:type="dxa"/>
          </w:tcPr>
          <w:p w:rsidR="00C91B64" w:rsidRPr="00E87B1B" w:rsidRDefault="00C91B64" w:rsidP="00C91B64">
            <w:pPr>
              <w:spacing w:after="0" w:line="240" w:lineRule="auto"/>
              <w:rPr>
                <w:strike/>
                <w:sz w:val="20"/>
                <w:szCs w:val="20"/>
              </w:rPr>
            </w:pPr>
            <w:r w:rsidRPr="00E87B1B">
              <w:rPr>
                <w:strike/>
                <w:sz w:val="20"/>
                <w:szCs w:val="20"/>
              </w:rPr>
              <w:t>AD8652</w:t>
            </w:r>
          </w:p>
          <w:p w:rsidR="00C91B64" w:rsidRPr="00E87B1B" w:rsidRDefault="00C91B64" w:rsidP="00C91B64">
            <w:pPr>
              <w:spacing w:after="0" w:line="240" w:lineRule="auto"/>
              <w:rPr>
                <w:strike/>
                <w:sz w:val="20"/>
                <w:szCs w:val="20"/>
              </w:rPr>
            </w:pPr>
            <w:r w:rsidRPr="00E87B1B">
              <w:rPr>
                <w:strike/>
                <w:sz w:val="20"/>
                <w:szCs w:val="20"/>
              </w:rPr>
              <w:t>@ V</w:t>
            </w:r>
            <w:r w:rsidRPr="00E87B1B">
              <w:rPr>
                <w:strike/>
                <w:sz w:val="20"/>
                <w:szCs w:val="20"/>
                <w:vertAlign w:val="subscript"/>
              </w:rPr>
              <w:t>s</w:t>
            </w:r>
            <w:r w:rsidRPr="00E87B1B">
              <w:rPr>
                <w:strike/>
                <w:sz w:val="20"/>
                <w:szCs w:val="20"/>
              </w:rPr>
              <w:t xml:space="preserve"> =2.7V</w:t>
            </w:r>
          </w:p>
        </w:tc>
        <w:tc>
          <w:tcPr>
            <w:tcW w:w="608" w:type="dxa"/>
          </w:tcPr>
          <w:p w:rsidR="00C91B64" w:rsidRPr="00E87B1B" w:rsidRDefault="00C91B64" w:rsidP="00C91B64">
            <w:pPr>
              <w:spacing w:after="0" w:line="240" w:lineRule="auto"/>
              <w:rPr>
                <w:strike/>
                <w:sz w:val="20"/>
                <w:szCs w:val="20"/>
              </w:rPr>
            </w:pPr>
            <w:r w:rsidRPr="00E87B1B">
              <w:rPr>
                <w:strike/>
                <w:sz w:val="20"/>
                <w:szCs w:val="20"/>
              </w:rPr>
              <w:t>2</w:t>
            </w:r>
          </w:p>
        </w:tc>
        <w:tc>
          <w:tcPr>
            <w:tcW w:w="0" w:type="auto"/>
          </w:tcPr>
          <w:p w:rsidR="00C91B64" w:rsidRPr="00E87B1B" w:rsidRDefault="00C91B64" w:rsidP="00C91B64">
            <w:pPr>
              <w:spacing w:after="0" w:line="240" w:lineRule="auto"/>
              <w:rPr>
                <w:strike/>
                <w:sz w:val="20"/>
                <w:szCs w:val="20"/>
              </w:rPr>
            </w:pPr>
            <w:r w:rsidRPr="00E87B1B">
              <w:rPr>
                <w:strike/>
                <w:sz w:val="20"/>
                <w:szCs w:val="20"/>
              </w:rPr>
              <w:t>8MSOP 3.2x5.2mm</w:t>
            </w:r>
          </w:p>
        </w:tc>
        <w:tc>
          <w:tcPr>
            <w:tcW w:w="0" w:type="auto"/>
          </w:tcPr>
          <w:p w:rsidR="00C91B64" w:rsidRPr="00E87B1B" w:rsidRDefault="00C91B64" w:rsidP="00C91B64">
            <w:pPr>
              <w:spacing w:after="0" w:line="240" w:lineRule="auto"/>
              <w:rPr>
                <w:strike/>
                <w:sz w:val="20"/>
                <w:szCs w:val="20"/>
              </w:rPr>
            </w:pPr>
            <w:r w:rsidRPr="00E87B1B">
              <w:rPr>
                <w:strike/>
                <w:sz w:val="20"/>
                <w:szCs w:val="20"/>
              </w:rPr>
              <w:t>50MHz (41V/us slew)</w:t>
            </w:r>
          </w:p>
        </w:tc>
        <w:tc>
          <w:tcPr>
            <w:tcW w:w="0" w:type="auto"/>
          </w:tcPr>
          <w:p w:rsidR="00C91B64" w:rsidRPr="00E87B1B" w:rsidRDefault="00C91B64" w:rsidP="00C91B64">
            <w:pPr>
              <w:spacing w:after="0" w:line="240" w:lineRule="auto"/>
              <w:rPr>
                <w:strike/>
                <w:sz w:val="20"/>
                <w:szCs w:val="20"/>
              </w:rPr>
            </w:pPr>
            <w:r w:rsidRPr="00E87B1B">
              <w:rPr>
                <w:strike/>
                <w:sz w:val="20"/>
                <w:szCs w:val="20"/>
              </w:rPr>
              <w:t>2.7-5.5V single</w:t>
            </w:r>
          </w:p>
        </w:tc>
        <w:tc>
          <w:tcPr>
            <w:tcW w:w="0" w:type="auto"/>
          </w:tcPr>
          <w:p w:rsidR="00C91B64" w:rsidRPr="00E87B1B" w:rsidRDefault="00C91B64" w:rsidP="00C91B64">
            <w:pPr>
              <w:spacing w:after="0" w:line="240" w:lineRule="auto"/>
              <w:rPr>
                <w:strike/>
                <w:sz w:val="20"/>
                <w:szCs w:val="20"/>
              </w:rPr>
            </w:pPr>
            <w:r w:rsidRPr="00E87B1B">
              <w:rPr>
                <w:strike/>
                <w:sz w:val="20"/>
                <w:szCs w:val="20"/>
                <w:highlight w:val="yellow"/>
              </w:rPr>
              <w:t>9mA typ 10mA</w:t>
            </w:r>
            <w:r w:rsidRPr="00E87B1B">
              <w:rPr>
                <w:strike/>
                <w:sz w:val="20"/>
                <w:szCs w:val="20"/>
              </w:rPr>
              <w:t xml:space="preserve"> max per amp</w:t>
            </w:r>
          </w:p>
        </w:tc>
        <w:tc>
          <w:tcPr>
            <w:tcW w:w="0" w:type="auto"/>
          </w:tcPr>
          <w:p w:rsidR="00C91B64" w:rsidRPr="00E87B1B" w:rsidRDefault="00C91B64" w:rsidP="00C91B64">
            <w:pPr>
              <w:spacing w:after="0" w:line="240" w:lineRule="auto"/>
              <w:rPr>
                <w:strike/>
                <w:sz w:val="20"/>
                <w:szCs w:val="20"/>
              </w:rPr>
            </w:pPr>
            <w:r w:rsidRPr="00E87B1B">
              <w:rPr>
                <w:strike/>
                <w:sz w:val="20"/>
                <w:szCs w:val="20"/>
              </w:rPr>
              <w:t xml:space="preserve">4.5 </w:t>
            </w:r>
          </w:p>
        </w:tc>
        <w:tc>
          <w:tcPr>
            <w:tcW w:w="0" w:type="auto"/>
          </w:tcPr>
          <w:p w:rsidR="00C91B64" w:rsidRPr="00E87B1B" w:rsidRDefault="00C91B64" w:rsidP="00C91B64">
            <w:pPr>
              <w:spacing w:after="0" w:line="240" w:lineRule="auto"/>
              <w:rPr>
                <w:strike/>
                <w:sz w:val="20"/>
                <w:szCs w:val="20"/>
              </w:rPr>
            </w:pPr>
            <w:r w:rsidRPr="00E87B1B">
              <w:rPr>
                <w:strike/>
                <w:sz w:val="20"/>
                <w:szCs w:val="20"/>
              </w:rPr>
              <w:t>40mA typ</w:t>
            </w:r>
          </w:p>
        </w:tc>
        <w:tc>
          <w:tcPr>
            <w:tcW w:w="0" w:type="auto"/>
          </w:tcPr>
          <w:p w:rsidR="00C91B64" w:rsidRPr="00E87B1B" w:rsidRDefault="00C91B64" w:rsidP="00C91B64">
            <w:pPr>
              <w:pStyle w:val="Default"/>
              <w:autoSpaceDE/>
              <w:autoSpaceDN/>
              <w:adjustRightInd/>
              <w:rPr>
                <w:rFonts w:ascii="Calibri" w:hAnsi="Calibri"/>
                <w:strike/>
                <w:sz w:val="20"/>
                <w:szCs w:val="20"/>
              </w:rPr>
            </w:pPr>
            <w:r w:rsidRPr="00E87B1B">
              <w:rPr>
                <w:rFonts w:ascii="Calibri" w:hAnsi="Calibri"/>
                <w:strike/>
                <w:sz w:val="20"/>
                <w:szCs w:val="20"/>
              </w:rPr>
              <w:t>30mV to 2.67V (I</w:t>
            </w:r>
            <w:r w:rsidRPr="00E87B1B">
              <w:rPr>
                <w:rFonts w:ascii="Calibri" w:hAnsi="Calibri"/>
                <w:strike/>
                <w:sz w:val="20"/>
                <w:szCs w:val="20"/>
                <w:vertAlign w:val="subscript"/>
              </w:rPr>
              <w:t>l</w:t>
            </w:r>
            <w:r w:rsidRPr="00E87B1B">
              <w:rPr>
                <w:rFonts w:ascii="Calibri" w:hAnsi="Calibri"/>
                <w:strike/>
                <w:sz w:val="20"/>
                <w:szCs w:val="20"/>
              </w:rPr>
              <w:t>=0.25mA)</w:t>
            </w:r>
          </w:p>
        </w:tc>
      </w:tr>
      <w:tr w:rsidR="00C91B64" w:rsidRPr="00E87B1B" w:rsidTr="002C4A67">
        <w:tc>
          <w:tcPr>
            <w:tcW w:w="1183" w:type="dxa"/>
          </w:tcPr>
          <w:p w:rsidR="00C91B64" w:rsidRPr="00E87B1B" w:rsidRDefault="00C91B64" w:rsidP="00C91B64">
            <w:pPr>
              <w:spacing w:after="0" w:line="240" w:lineRule="auto"/>
              <w:rPr>
                <w:strike/>
                <w:sz w:val="20"/>
                <w:szCs w:val="20"/>
              </w:rPr>
            </w:pPr>
            <w:r w:rsidRPr="00E87B1B">
              <w:rPr>
                <w:strike/>
                <w:sz w:val="20"/>
                <w:szCs w:val="20"/>
              </w:rPr>
              <w:t>AD8606</w:t>
            </w:r>
          </w:p>
          <w:p w:rsidR="00C91B64" w:rsidRPr="00E87B1B" w:rsidRDefault="00C91B64" w:rsidP="00C91B64">
            <w:pPr>
              <w:spacing w:after="0" w:line="240" w:lineRule="auto"/>
              <w:rPr>
                <w:strike/>
                <w:sz w:val="20"/>
                <w:szCs w:val="20"/>
              </w:rPr>
            </w:pPr>
            <w:r w:rsidRPr="00E87B1B">
              <w:rPr>
                <w:strike/>
                <w:sz w:val="20"/>
                <w:szCs w:val="20"/>
              </w:rPr>
              <w:t>@ V</w:t>
            </w:r>
            <w:r w:rsidRPr="00E87B1B">
              <w:rPr>
                <w:strike/>
                <w:sz w:val="20"/>
                <w:szCs w:val="20"/>
                <w:vertAlign w:val="subscript"/>
              </w:rPr>
              <w:t>s</w:t>
            </w:r>
            <w:r w:rsidRPr="00E87B1B">
              <w:rPr>
                <w:strike/>
                <w:sz w:val="20"/>
                <w:szCs w:val="20"/>
              </w:rPr>
              <w:t xml:space="preserve"> =2.7V</w:t>
            </w:r>
          </w:p>
        </w:tc>
        <w:tc>
          <w:tcPr>
            <w:tcW w:w="608" w:type="dxa"/>
          </w:tcPr>
          <w:p w:rsidR="00C91B64" w:rsidRPr="00E87B1B" w:rsidRDefault="00C91B64" w:rsidP="00C91B64">
            <w:pPr>
              <w:spacing w:after="0" w:line="240" w:lineRule="auto"/>
              <w:rPr>
                <w:strike/>
                <w:sz w:val="20"/>
                <w:szCs w:val="20"/>
              </w:rPr>
            </w:pPr>
            <w:r w:rsidRPr="00E87B1B">
              <w:rPr>
                <w:strike/>
                <w:sz w:val="20"/>
                <w:szCs w:val="20"/>
              </w:rPr>
              <w:t>2</w:t>
            </w:r>
          </w:p>
        </w:tc>
        <w:tc>
          <w:tcPr>
            <w:tcW w:w="0" w:type="auto"/>
          </w:tcPr>
          <w:p w:rsidR="00C91B64" w:rsidRPr="00E87B1B" w:rsidRDefault="00C91B64" w:rsidP="00C91B64">
            <w:pPr>
              <w:spacing w:after="0" w:line="240" w:lineRule="auto"/>
              <w:rPr>
                <w:strike/>
                <w:sz w:val="20"/>
                <w:szCs w:val="20"/>
                <w:highlight w:val="yellow"/>
              </w:rPr>
            </w:pPr>
            <w:r w:rsidRPr="00E87B1B">
              <w:rPr>
                <w:strike/>
                <w:sz w:val="20"/>
                <w:szCs w:val="20"/>
                <w:highlight w:val="yellow"/>
              </w:rPr>
              <w:t>WLCSP CB8-1 (1.48 x1.825mm)</w:t>
            </w:r>
          </w:p>
        </w:tc>
        <w:tc>
          <w:tcPr>
            <w:tcW w:w="0" w:type="auto"/>
          </w:tcPr>
          <w:p w:rsidR="00C91B64" w:rsidRPr="00E87B1B" w:rsidRDefault="00C91B64" w:rsidP="00C91B64">
            <w:pPr>
              <w:spacing w:after="0" w:line="240" w:lineRule="auto"/>
              <w:rPr>
                <w:strike/>
                <w:sz w:val="20"/>
                <w:szCs w:val="20"/>
                <w:highlight w:val="yellow"/>
              </w:rPr>
            </w:pPr>
            <w:r w:rsidRPr="00E87B1B">
              <w:rPr>
                <w:strike/>
                <w:sz w:val="20"/>
                <w:szCs w:val="20"/>
                <w:highlight w:val="yellow"/>
              </w:rPr>
              <w:t>9MHz</w:t>
            </w:r>
          </w:p>
          <w:p w:rsidR="00C91B64" w:rsidRPr="00E87B1B" w:rsidRDefault="00C91B64" w:rsidP="00C91B64">
            <w:pPr>
              <w:spacing w:after="0" w:line="240" w:lineRule="auto"/>
              <w:rPr>
                <w:strike/>
                <w:sz w:val="20"/>
                <w:szCs w:val="20"/>
              </w:rPr>
            </w:pPr>
            <w:r w:rsidRPr="00E87B1B">
              <w:rPr>
                <w:strike/>
                <w:sz w:val="20"/>
                <w:szCs w:val="20"/>
                <w:highlight w:val="yellow"/>
              </w:rPr>
              <w:t>(5V/us slew**)</w:t>
            </w:r>
          </w:p>
        </w:tc>
        <w:tc>
          <w:tcPr>
            <w:tcW w:w="0" w:type="auto"/>
          </w:tcPr>
          <w:p w:rsidR="00C91B64" w:rsidRPr="00E87B1B" w:rsidRDefault="00C91B64" w:rsidP="00C91B64">
            <w:pPr>
              <w:spacing w:after="0" w:line="240" w:lineRule="auto"/>
              <w:rPr>
                <w:strike/>
                <w:sz w:val="20"/>
                <w:szCs w:val="20"/>
              </w:rPr>
            </w:pPr>
            <w:r w:rsidRPr="00E87B1B">
              <w:rPr>
                <w:strike/>
                <w:sz w:val="20"/>
                <w:szCs w:val="20"/>
              </w:rPr>
              <w:t>2.7-5.5V single</w:t>
            </w:r>
          </w:p>
        </w:tc>
        <w:tc>
          <w:tcPr>
            <w:tcW w:w="0" w:type="auto"/>
          </w:tcPr>
          <w:p w:rsidR="00C91B64" w:rsidRPr="00E87B1B" w:rsidRDefault="00C91B64" w:rsidP="00C91B64">
            <w:pPr>
              <w:spacing w:after="0" w:line="240" w:lineRule="auto"/>
              <w:rPr>
                <w:strike/>
                <w:sz w:val="20"/>
                <w:szCs w:val="20"/>
              </w:rPr>
            </w:pPr>
            <w:r w:rsidRPr="00E87B1B">
              <w:rPr>
                <w:strike/>
                <w:sz w:val="20"/>
                <w:szCs w:val="20"/>
                <w:highlight w:val="yellow"/>
              </w:rPr>
              <w:t>1.15mA typ 1.4mA max</w:t>
            </w:r>
          </w:p>
        </w:tc>
        <w:tc>
          <w:tcPr>
            <w:tcW w:w="0" w:type="auto"/>
          </w:tcPr>
          <w:p w:rsidR="00C91B64" w:rsidRPr="00E87B1B" w:rsidRDefault="00C91B64" w:rsidP="00C91B64">
            <w:pPr>
              <w:spacing w:after="0" w:line="240" w:lineRule="auto"/>
              <w:rPr>
                <w:strike/>
                <w:sz w:val="20"/>
                <w:szCs w:val="20"/>
              </w:rPr>
            </w:pPr>
            <w:r w:rsidRPr="00E87B1B">
              <w:rPr>
                <w:strike/>
                <w:sz w:val="20"/>
                <w:szCs w:val="20"/>
              </w:rPr>
              <w:t xml:space="preserve">8 typ </w:t>
            </w:r>
          </w:p>
          <w:p w:rsidR="00C91B64" w:rsidRPr="00E87B1B" w:rsidRDefault="00C91B64" w:rsidP="00C91B64">
            <w:pPr>
              <w:spacing w:after="0" w:line="240" w:lineRule="auto"/>
              <w:rPr>
                <w:strike/>
                <w:sz w:val="20"/>
                <w:szCs w:val="20"/>
              </w:rPr>
            </w:pPr>
            <w:r w:rsidRPr="00E87B1B">
              <w:rPr>
                <w:strike/>
                <w:sz w:val="20"/>
                <w:szCs w:val="20"/>
              </w:rPr>
              <w:t>12 max</w:t>
            </w:r>
          </w:p>
        </w:tc>
        <w:tc>
          <w:tcPr>
            <w:tcW w:w="0" w:type="auto"/>
          </w:tcPr>
          <w:p w:rsidR="00C91B64" w:rsidRPr="00E87B1B" w:rsidRDefault="00C91B64" w:rsidP="00C91B64">
            <w:pPr>
              <w:spacing w:after="0" w:line="240" w:lineRule="auto"/>
              <w:rPr>
                <w:strike/>
                <w:sz w:val="20"/>
                <w:szCs w:val="20"/>
              </w:rPr>
            </w:pPr>
            <w:r w:rsidRPr="00E87B1B">
              <w:rPr>
                <w:strike/>
                <w:sz w:val="20"/>
                <w:szCs w:val="20"/>
              </w:rPr>
              <w:t>±30mA typ</w:t>
            </w:r>
          </w:p>
        </w:tc>
        <w:tc>
          <w:tcPr>
            <w:tcW w:w="0" w:type="auto"/>
          </w:tcPr>
          <w:p w:rsidR="00C91B64" w:rsidRPr="00E87B1B" w:rsidRDefault="00C91B64" w:rsidP="00C91B64">
            <w:pPr>
              <w:pStyle w:val="Default"/>
              <w:autoSpaceDE/>
              <w:autoSpaceDN/>
              <w:adjustRightInd/>
              <w:rPr>
                <w:rFonts w:ascii="Calibri" w:hAnsi="Calibri"/>
                <w:strike/>
                <w:sz w:val="20"/>
                <w:szCs w:val="20"/>
              </w:rPr>
            </w:pPr>
            <w:r w:rsidRPr="00E87B1B">
              <w:rPr>
                <w:rFonts w:ascii="Calibri" w:hAnsi="Calibri"/>
                <w:strike/>
                <w:sz w:val="20"/>
                <w:szCs w:val="20"/>
              </w:rPr>
              <w:t>40mV to 2.6V</w:t>
            </w:r>
          </w:p>
          <w:p w:rsidR="00C91B64" w:rsidRPr="00E87B1B" w:rsidRDefault="00C91B64" w:rsidP="00C91B64">
            <w:pPr>
              <w:pStyle w:val="Default"/>
              <w:autoSpaceDE/>
              <w:autoSpaceDN/>
              <w:adjustRightInd/>
              <w:rPr>
                <w:rFonts w:ascii="Calibri" w:hAnsi="Calibri"/>
                <w:strike/>
                <w:sz w:val="20"/>
                <w:szCs w:val="20"/>
              </w:rPr>
            </w:pPr>
            <w:r w:rsidRPr="00E87B1B">
              <w:rPr>
                <w:rFonts w:ascii="Calibri" w:hAnsi="Calibri"/>
                <w:strike/>
                <w:sz w:val="20"/>
                <w:szCs w:val="20"/>
              </w:rPr>
              <w:t>(I</w:t>
            </w:r>
            <w:r w:rsidRPr="00E87B1B">
              <w:rPr>
                <w:rFonts w:ascii="Calibri" w:hAnsi="Calibri"/>
                <w:strike/>
                <w:sz w:val="20"/>
                <w:szCs w:val="20"/>
                <w:vertAlign w:val="subscript"/>
              </w:rPr>
              <w:t>l</w:t>
            </w:r>
            <w:r w:rsidRPr="00E87B1B">
              <w:rPr>
                <w:rFonts w:ascii="Calibri" w:hAnsi="Calibri"/>
                <w:strike/>
                <w:sz w:val="20"/>
                <w:szCs w:val="20"/>
              </w:rPr>
              <w:t>=1mA)</w:t>
            </w:r>
          </w:p>
        </w:tc>
      </w:tr>
    </w:tbl>
    <w:p w:rsidR="00C91B64" w:rsidRPr="00E87B1B" w:rsidRDefault="00C91B64" w:rsidP="00C91B64">
      <w:pPr>
        <w:rPr>
          <w:strike/>
        </w:rPr>
      </w:pPr>
    </w:p>
    <w:p w:rsidR="00C91B64" w:rsidRPr="00E87B1B" w:rsidRDefault="00C91B64" w:rsidP="00C91B64">
      <w:pPr>
        <w:rPr>
          <w:strike/>
        </w:rPr>
      </w:pPr>
      <w:r w:rsidRPr="00E87B1B">
        <w:rPr>
          <w:strike/>
        </w:rPr>
        <w:t>Key features of the parts are highlighted in the table where they differ significantly from the others.</w:t>
      </w:r>
    </w:p>
    <w:p w:rsidR="00C91B64" w:rsidRPr="00E87B1B" w:rsidRDefault="00C91B64" w:rsidP="00C91B64">
      <w:pPr>
        <w:rPr>
          <w:i/>
          <w:strike/>
        </w:rPr>
      </w:pPr>
      <w:r w:rsidRPr="00E87B1B">
        <w:rPr>
          <w:strike/>
        </w:rPr>
        <w:t xml:space="preserve">** </w:t>
      </w:r>
      <w:r w:rsidRPr="00E87B1B">
        <w:rPr>
          <w:i/>
          <w:strike/>
        </w:rPr>
        <w:t>in simulations we observe that the 5V/us slew rate means that a 4MHz sine wave from 0.4 to 1.8V is attenuated and turned into a triangular wave by the 8605 (4MHz triangular waveform, 1.4V pk to pk would need a slew rate of 1.4V in 0.125us = 11.2V/us; sine wave has greater dV/dt than triangle in some places.) Cutting amplitude from ±0.7V to ±0.2V results in a recognisable sine wave out although slightly attenuated (20mV away from max/min); ±0.1V is better with only 5mV attenuation at max/min. Therefore AD8606 is only suitable if the ASIC output swing is limited to 200mV typ, 400mV max at the fastest rise time(90ns).</w:t>
      </w:r>
    </w:p>
    <w:p w:rsidR="00C91B64" w:rsidRPr="00E87B1B" w:rsidRDefault="00C91B64" w:rsidP="00C91B64">
      <w:pPr>
        <w:rPr>
          <w:b/>
          <w:strike/>
          <w:sz w:val="24"/>
          <w:szCs w:val="24"/>
        </w:rPr>
      </w:pPr>
      <w:r w:rsidRPr="00E87B1B">
        <w:rPr>
          <w:strike/>
        </w:rPr>
        <w:t>AD8029/8030 and ADA4850, ADA4851 have models incompatible with BBspice so can’t be simulated except standalone in the Nat Semi/ADI spice program which can’t simulate ADA4932.</w:t>
      </w:r>
    </w:p>
    <w:p w:rsidR="00C91B64" w:rsidRPr="00E87B1B" w:rsidRDefault="00C91B64" w:rsidP="00C91B64">
      <w:pPr>
        <w:rPr>
          <w:b/>
          <w:strike/>
        </w:rPr>
      </w:pPr>
      <w:r w:rsidRPr="00E87B1B">
        <w:rPr>
          <w:strike/>
        </w:rPr>
        <w:t>Rejected AD8039 (output can’t go below 0.9V)</w:t>
      </w:r>
      <w:r w:rsidRPr="00E87B1B">
        <w:rPr>
          <w:b/>
          <w:strike/>
        </w:rPr>
        <w:t>.</w:t>
      </w:r>
    </w:p>
    <w:p w:rsidR="006B0FC0" w:rsidRDefault="006B0FC0">
      <w:pPr>
        <w:spacing w:after="0" w:line="240" w:lineRule="auto"/>
        <w:rPr>
          <w:b/>
        </w:rPr>
      </w:pPr>
      <w:r>
        <w:rPr>
          <w:b/>
        </w:rPr>
        <w:br w:type="page"/>
      </w:r>
    </w:p>
    <w:p w:rsidR="009B2D8E" w:rsidRPr="00690ED0" w:rsidRDefault="009B2D8E" w:rsidP="009B2D8E">
      <w:pPr>
        <w:rPr>
          <w:b/>
          <w:strike/>
        </w:rPr>
      </w:pPr>
      <w:r>
        <w:rPr>
          <w:b/>
        </w:rPr>
        <w:lastRenderedPageBreak/>
        <w:t xml:space="preserve">Appendix C (was </w:t>
      </w:r>
      <w:r w:rsidRPr="00690ED0">
        <w:rPr>
          <w:b/>
        </w:rPr>
        <w:t xml:space="preserve">Section 5- Operating at lower supply voltages- </w:t>
      </w:r>
      <w:r w:rsidRPr="00690ED0">
        <w:rPr>
          <w:b/>
          <w:color w:val="FF0000"/>
        </w:rPr>
        <w:t>section probably obsolete now (rev 3 onwards)</w:t>
      </w:r>
      <w:r>
        <w:rPr>
          <w:b/>
          <w:color w:val="FF0000"/>
        </w:rPr>
        <w:t>)moved to appendix C</w:t>
      </w:r>
    </w:p>
    <w:p w:rsidR="009B2D8E" w:rsidRPr="00690ED0" w:rsidRDefault="009B2D8E" w:rsidP="009B2D8E">
      <w:pPr>
        <w:rPr>
          <w:strike/>
        </w:rPr>
      </w:pPr>
      <w:r w:rsidRPr="00690ED0">
        <w:rPr>
          <w:strike/>
        </w:rPr>
        <w:t>The board level power supply design will be easier if the +5V supply is dropped to +4.5V. This section investigates possible effects.</w:t>
      </w:r>
    </w:p>
    <w:p w:rsidR="009B2D8E" w:rsidRPr="00690ED0" w:rsidRDefault="009B2D8E" w:rsidP="009B2D8E">
      <w:pPr>
        <w:numPr>
          <w:ilvl w:val="0"/>
          <w:numId w:val="2"/>
        </w:numPr>
        <w:rPr>
          <w:b/>
          <w:strike/>
        </w:rPr>
      </w:pPr>
      <w:r w:rsidRPr="00690ED0">
        <w:rPr>
          <w:b/>
          <w:strike/>
        </w:rPr>
        <w:t>Data sheet analysis</w:t>
      </w:r>
    </w:p>
    <w:p w:rsidR="009B2D8E" w:rsidRPr="00690ED0" w:rsidRDefault="009B2D8E" w:rsidP="009B2D8E">
      <w:pPr>
        <w:rPr>
          <w:strike/>
        </w:rPr>
      </w:pPr>
      <w:r w:rsidRPr="00690ED0">
        <w:rPr>
          <w:strike/>
        </w:rPr>
        <w:t xml:space="preserve">AD8055 output swings up to ±3.1V (typ) ±2.9V (min) with 5V supplies- assuming it works to within the same margins of the supply (1.9V typ, and 2.1V min) then with 4.5V the limits would be 2.6V typ and 2.4V min. The maximum output required is 2.0V (max possible Vref) which is 0.4V away from the worst case limit. Since it works on dual supplies there is no problem for values near 0V. </w:t>
      </w:r>
    </w:p>
    <w:p w:rsidR="009B2D8E" w:rsidRPr="00690ED0" w:rsidRDefault="009B2D8E" w:rsidP="009B2D8E">
      <w:pPr>
        <w:rPr>
          <w:strike/>
        </w:rPr>
      </w:pPr>
      <w:r w:rsidRPr="00690ED0">
        <w:rPr>
          <w:strike/>
        </w:rPr>
        <w:t>ADA4932 works to within 1.02V (typ) or 1.15V (min) of its power rails so for 4.5V the maximum output  in the worst case is 3.35V. The maximum input to the FADC which follows the ADA4932 is 2V so the output should work perfectly.</w:t>
      </w:r>
    </w:p>
    <w:p w:rsidR="009B2D8E" w:rsidRPr="00690ED0" w:rsidRDefault="009B2D8E" w:rsidP="009B2D8E">
      <w:pPr>
        <w:rPr>
          <w:strike/>
        </w:rPr>
      </w:pPr>
      <w:r w:rsidRPr="00690ED0">
        <w:rPr>
          <w:strike/>
        </w:rPr>
        <w:t xml:space="preserve">Conclusion of the data sheet analysis is that a drop from +5V to +4.5V in the power rail is OK. </w:t>
      </w:r>
    </w:p>
    <w:p w:rsidR="009B2D8E" w:rsidRPr="00690ED0" w:rsidRDefault="009B2D8E" w:rsidP="009B2D8E">
      <w:pPr>
        <w:rPr>
          <w:strike/>
        </w:rPr>
      </w:pPr>
      <w:r w:rsidRPr="00690ED0">
        <w:rPr>
          <w:strike/>
        </w:rPr>
        <w:t>Dropping further to 4V would cause a possible problem if the AD8055 Vref buffer amplifier is on the worst case (2.1V below power rail) i.e. with a maximum V</w:t>
      </w:r>
      <w:r w:rsidRPr="00690ED0">
        <w:rPr>
          <w:strike/>
          <w:vertAlign w:val="subscript"/>
        </w:rPr>
        <w:t>out</w:t>
      </w:r>
      <w:r w:rsidRPr="00690ED0">
        <w:rPr>
          <w:strike/>
        </w:rPr>
        <w:t xml:space="preserve"> of 1.9V for 4V power rails- in this case the ASIC Vref adjustment range would be curtailed from its normal 1.6 to 2.0V to 1.6-1.9V. So to be safe the supply should be kept to 4.1V as an absolute minimum, preferably 4.5V to avoid running the AD8055 amplifier on the edge of its performance window. There are no such problems for ADA4932 which would run easily on a 4V rail in this application.</w:t>
      </w:r>
    </w:p>
    <w:p w:rsidR="009B2D8E" w:rsidRPr="00690ED0" w:rsidRDefault="009B2D8E" w:rsidP="009B2D8E">
      <w:pPr>
        <w:numPr>
          <w:ilvl w:val="0"/>
          <w:numId w:val="2"/>
        </w:numPr>
        <w:rPr>
          <w:b/>
          <w:strike/>
        </w:rPr>
      </w:pPr>
      <w:r w:rsidRPr="00690ED0">
        <w:rPr>
          <w:b/>
          <w:strike/>
        </w:rPr>
        <w:t>Simulation</w:t>
      </w:r>
    </w:p>
    <w:p w:rsidR="009B2D8E" w:rsidRPr="00690ED0" w:rsidRDefault="009B2D8E" w:rsidP="009B2D8E">
      <w:pPr>
        <w:rPr>
          <w:strike/>
        </w:rPr>
      </w:pPr>
      <w:r w:rsidRPr="00690ED0">
        <w:rPr>
          <w:strike/>
        </w:rPr>
        <w:t>The crosstalk simulation exercises the circuit right up to the limits of the ASIC output (range 0.4 to 1.8V or 1.8V to 0.4V depending on the charge polarity) so this is used for the analysis with power rail voltages dropped from ±5V to ±4V (worse than the suggested change). No clipping is observed in the simulations results below.</w:t>
      </w:r>
    </w:p>
    <w:p w:rsidR="009B2D8E" w:rsidRPr="00690ED0" w:rsidRDefault="009B2D8E" w:rsidP="009B2D8E">
      <w:pPr>
        <w:rPr>
          <w:strike/>
        </w:rPr>
      </w:pPr>
      <w:r w:rsidRPr="00690ED0">
        <w:rPr>
          <w:strike/>
        </w:rPr>
        <w:t>Plot with Vref = 1.8V</w:t>
      </w:r>
    </w:p>
    <w:p w:rsidR="009B2D8E" w:rsidRPr="00690ED0" w:rsidRDefault="009B2D8E" w:rsidP="009B2D8E">
      <w:pPr>
        <w:rPr>
          <w:b/>
          <w:strike/>
        </w:rPr>
      </w:pPr>
      <w:r w:rsidRPr="00690ED0">
        <w:rPr>
          <w:b/>
          <w:strike/>
          <w:noProof/>
          <w:lang w:eastAsia="en-GB"/>
        </w:rPr>
        <w:drawing>
          <wp:inline distT="0" distB="0" distL="0" distR="0">
            <wp:extent cx="5725795" cy="2011680"/>
            <wp:effectExtent l="19050" t="0" r="8255" b="0"/>
            <wp:docPr id="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srcRect/>
                    <a:stretch>
                      <a:fillRect/>
                    </a:stretch>
                  </pic:blipFill>
                  <pic:spPr bwMode="auto">
                    <a:xfrm>
                      <a:off x="0" y="0"/>
                      <a:ext cx="5725795" cy="2011680"/>
                    </a:xfrm>
                    <a:prstGeom prst="rect">
                      <a:avLst/>
                    </a:prstGeom>
                    <a:noFill/>
                    <a:ln w="9525">
                      <a:noFill/>
                      <a:miter lim="800000"/>
                      <a:headEnd/>
                      <a:tailEnd/>
                    </a:ln>
                  </pic:spPr>
                </pic:pic>
              </a:graphicData>
            </a:graphic>
          </wp:inline>
        </w:drawing>
      </w:r>
    </w:p>
    <w:p w:rsidR="009B2D8E" w:rsidRPr="00690ED0" w:rsidRDefault="009B2D8E" w:rsidP="009B2D8E">
      <w:pPr>
        <w:rPr>
          <w:b/>
          <w:strike/>
        </w:rPr>
      </w:pPr>
    </w:p>
    <w:p w:rsidR="009B2D8E" w:rsidRPr="00690ED0" w:rsidRDefault="009B2D8E" w:rsidP="009B2D8E">
      <w:pPr>
        <w:rPr>
          <w:b/>
          <w:strike/>
        </w:rPr>
      </w:pPr>
    </w:p>
    <w:p w:rsidR="009B2D8E" w:rsidRPr="00690ED0" w:rsidRDefault="009B2D8E" w:rsidP="009B2D8E">
      <w:pPr>
        <w:rPr>
          <w:strike/>
        </w:rPr>
      </w:pPr>
      <w:r w:rsidRPr="00690ED0">
        <w:rPr>
          <w:strike/>
        </w:rPr>
        <w:lastRenderedPageBreak/>
        <w:t>Plot with Vref = 0.4V</w:t>
      </w:r>
    </w:p>
    <w:p w:rsidR="009B2D8E" w:rsidRPr="00690ED0" w:rsidRDefault="009B2D8E" w:rsidP="009B2D8E">
      <w:pPr>
        <w:rPr>
          <w:strike/>
        </w:rPr>
      </w:pPr>
      <w:r w:rsidRPr="00690ED0">
        <w:rPr>
          <w:strike/>
          <w:noProof/>
          <w:lang w:eastAsia="en-GB"/>
        </w:rPr>
        <w:drawing>
          <wp:inline distT="0" distB="0" distL="0" distR="0">
            <wp:extent cx="5725795" cy="1986280"/>
            <wp:effectExtent l="19050" t="0" r="8255" b="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cstate="print"/>
                    <a:srcRect/>
                    <a:stretch>
                      <a:fillRect/>
                    </a:stretch>
                  </pic:blipFill>
                  <pic:spPr bwMode="auto">
                    <a:xfrm>
                      <a:off x="0" y="0"/>
                      <a:ext cx="5725795" cy="1986280"/>
                    </a:xfrm>
                    <a:prstGeom prst="rect">
                      <a:avLst/>
                    </a:prstGeom>
                    <a:noFill/>
                    <a:ln w="9525">
                      <a:noFill/>
                      <a:miter lim="800000"/>
                      <a:headEnd/>
                      <a:tailEnd/>
                    </a:ln>
                  </pic:spPr>
                </pic:pic>
              </a:graphicData>
            </a:graphic>
          </wp:inline>
        </w:drawing>
      </w:r>
    </w:p>
    <w:p w:rsidR="009B2D8E" w:rsidRPr="00690ED0" w:rsidRDefault="009B2D8E" w:rsidP="009B2D8E">
      <w:pPr>
        <w:rPr>
          <w:strike/>
        </w:rPr>
      </w:pPr>
      <w:r w:rsidRPr="00690ED0">
        <w:rPr>
          <w:strike/>
        </w:rPr>
        <w:t>In both plots above the yellow trace is ASIC preamp input (0.4 to 1.8V); blue trace is Vref (0.4V or 1.8V), red trace is Vout+; green trace is Vout- and silver trace is Vdiff.</w:t>
      </w:r>
    </w:p>
    <w:p w:rsidR="009B2D8E" w:rsidRPr="00690ED0" w:rsidRDefault="009B2D8E" w:rsidP="009B2D8E">
      <w:pPr>
        <w:rPr>
          <w:strike/>
        </w:rPr>
      </w:pPr>
    </w:p>
    <w:p w:rsidR="009B2D8E" w:rsidRPr="00690ED0" w:rsidRDefault="009B2D8E" w:rsidP="009B2D8E">
      <w:pPr>
        <w:rPr>
          <w:b/>
          <w:strike/>
        </w:rPr>
      </w:pPr>
      <w:r w:rsidRPr="00690ED0">
        <w:rPr>
          <w:b/>
          <w:strike/>
        </w:rPr>
        <w:t>Conclusion</w:t>
      </w:r>
    </w:p>
    <w:p w:rsidR="009B2D8E" w:rsidRPr="00690ED0" w:rsidRDefault="009B2D8E" w:rsidP="009B2D8E">
      <w:pPr>
        <w:rPr>
          <w:strike/>
        </w:rPr>
      </w:pPr>
      <w:r w:rsidRPr="00690ED0">
        <w:rPr>
          <w:strike/>
        </w:rPr>
        <w:t>Operating with supplies at +4.5V/-5V (or even ±4.5V) instead of ±5V should be OK.</w:t>
      </w:r>
    </w:p>
    <w:p w:rsidR="009B2D8E" w:rsidRPr="00690ED0" w:rsidRDefault="009B2D8E" w:rsidP="009B2D8E">
      <w:pPr>
        <w:rPr>
          <w:strike/>
        </w:rPr>
      </w:pPr>
      <w:r w:rsidRPr="00690ED0">
        <w:rPr>
          <w:strike/>
        </w:rPr>
        <w:t>Operating at 4.0V would involve replacing the AD8055 and probably would require 2 buffers per ASIC to get enough current from a different (rail to rail) op amp.</w:t>
      </w:r>
    </w:p>
    <w:p w:rsidR="009B2D8E" w:rsidRDefault="009B2D8E" w:rsidP="00C91B64">
      <w:pPr>
        <w:rPr>
          <w:b/>
        </w:rPr>
      </w:pPr>
    </w:p>
    <w:sectPr w:rsidR="009B2D8E" w:rsidSect="00A25085">
      <w:footerReference w:type="default" r:id="rId47"/>
      <w:headerReference w:type="first" r:id="rId48"/>
      <w:footerReference w:type="first" r:id="rId49"/>
      <w:pgSz w:w="11906" w:h="16838"/>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60F" w:rsidRDefault="0045760F" w:rsidP="00B02F31">
      <w:pPr>
        <w:spacing w:after="0" w:line="240" w:lineRule="auto"/>
      </w:pPr>
      <w:r>
        <w:separator/>
      </w:r>
    </w:p>
  </w:endnote>
  <w:endnote w:type="continuationSeparator" w:id="0">
    <w:p w:rsidR="0045760F" w:rsidRDefault="0045760F" w:rsidP="00B02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yriad Pro">
    <w:altName w:val="Arial Unicode MS"/>
    <w:panose1 w:val="00000000000000000000"/>
    <w:charset w:val="00"/>
    <w:family w:val="swiss"/>
    <w:notTrueType/>
    <w:pitch w:val="default"/>
    <w:sig w:usb0="00000000" w:usb1="08070000" w:usb2="00000010" w:usb3="00000000" w:csb0="00020001"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89" w:rsidRDefault="006F0989">
    <w:pPr>
      <w:pStyle w:val="Footer"/>
      <w:jc w:val="center"/>
    </w:pPr>
    <w:r>
      <w:t xml:space="preserve">Page </w:t>
    </w:r>
    <w:sdt>
      <w:sdtPr>
        <w:id w:val="262680152"/>
        <w:docPartObj>
          <w:docPartGallery w:val="Page Numbers (Bottom of Page)"/>
          <w:docPartUnique/>
        </w:docPartObj>
      </w:sdtPr>
      <w:sdtContent>
        <w:fldSimple w:instr=" PAGE   \* MERGEFORMAT ">
          <w:r w:rsidR="000A1D73">
            <w:rPr>
              <w:noProof/>
            </w:rPr>
            <w:t>26</w:t>
          </w:r>
        </w:fldSimple>
      </w:sdtContent>
    </w:sdt>
  </w:p>
  <w:p w:rsidR="006F0989" w:rsidRDefault="006F09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89" w:rsidRDefault="006F0989">
    <w:pPr>
      <w:pStyle w:val="Footer"/>
      <w:jc w:val="center"/>
    </w:pPr>
    <w:r>
      <w:t xml:space="preserve">Page </w:t>
    </w:r>
    <w:sdt>
      <w:sdtPr>
        <w:id w:val="262680147"/>
        <w:docPartObj>
          <w:docPartGallery w:val="Page Numbers (Bottom of Page)"/>
          <w:docPartUnique/>
        </w:docPartObj>
      </w:sdtPr>
      <w:sdtContent>
        <w:fldSimple w:instr=" PAGE   \* MERGEFORMAT ">
          <w:r w:rsidR="000A1D73">
            <w:rPr>
              <w:noProof/>
            </w:rPr>
            <w:t>1</w:t>
          </w:r>
        </w:fldSimple>
      </w:sdtContent>
    </w:sdt>
  </w:p>
  <w:p w:rsidR="006F0989" w:rsidRDefault="006F0989" w:rsidP="00A25085">
    <w:pPr>
      <w:pStyle w:val="Footer"/>
      <w:tabs>
        <w:tab w:val="clear" w:pos="4513"/>
        <w:tab w:val="clear" w:pos="9026"/>
        <w:tab w:val="left" w:pos="403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60F" w:rsidRDefault="0045760F" w:rsidP="00B02F31">
      <w:pPr>
        <w:spacing w:after="0" w:line="240" w:lineRule="auto"/>
      </w:pPr>
      <w:r>
        <w:separator/>
      </w:r>
    </w:p>
  </w:footnote>
  <w:footnote w:type="continuationSeparator" w:id="0">
    <w:p w:rsidR="0045760F" w:rsidRDefault="0045760F" w:rsidP="00B02F31">
      <w:pPr>
        <w:spacing w:after="0" w:line="240" w:lineRule="auto"/>
      </w:pPr>
      <w:r>
        <w:continuationSeparator/>
      </w:r>
    </w:p>
  </w:footnote>
  <w:footnote w:id="1">
    <w:p w:rsidR="006F0989" w:rsidRDefault="006F0989">
      <w:pPr>
        <w:pStyle w:val="FootnoteText"/>
      </w:pPr>
      <w:r>
        <w:rPr>
          <w:rStyle w:val="FootnoteReference"/>
        </w:rPr>
        <w:footnoteRef/>
      </w:r>
      <w:r>
        <w:t xml:space="preserve"> Initial voltage 1.6V, pulse to 2.2V after 100ns delay, 1ns rise time, 100us fall time, 1ms width, 10ms period</w:t>
      </w:r>
    </w:p>
  </w:footnote>
  <w:footnote w:id="2">
    <w:p w:rsidR="006F0989" w:rsidRDefault="006F0989">
      <w:pPr>
        <w:pStyle w:val="FootnoteText"/>
      </w:pPr>
      <w:r>
        <w:rPr>
          <w:rStyle w:val="FootnoteReference"/>
        </w:rPr>
        <w:footnoteRef/>
      </w:r>
      <w:r>
        <w:t xml:space="preserve"> </w:t>
      </w:r>
      <w:r w:rsidRPr="00B02F31">
        <w:rPr>
          <w:i/>
        </w:rPr>
        <w:t>Do we need higher bandwidth to keep up with the ADA4932 diff amp if it picks up noise from power rails or elsewhere outside bandwidth of preamp? (c.f. voltage buffers are 300MHz although partially because this comes with the part which can meet drive requirements).</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89" w:rsidRPr="00BD71EC" w:rsidRDefault="006F0989" w:rsidP="00A25085">
    <w:pPr>
      <w:rPr>
        <w:b/>
      </w:rPr>
    </w:pPr>
    <w:r w:rsidRPr="00CB4749">
      <w:rPr>
        <w:b/>
      </w:rPr>
      <w:t xml:space="preserve">Changes to the FADC buffer circuits </w:t>
    </w:r>
    <w:r>
      <w:rPr>
        <w:b/>
      </w:rPr>
      <w:t xml:space="preserve">and ASIC mux out buffer/ADC </w:t>
    </w:r>
    <w:r w:rsidRPr="00CB4749">
      <w:rPr>
        <w:b/>
        <w:i/>
        <w:color w:val="4F81BD" w:themeColor="accent1"/>
      </w:rPr>
      <w:t xml:space="preserve">(rev </w:t>
    </w:r>
    <w:r>
      <w:rPr>
        <w:b/>
        <w:i/>
        <w:color w:val="4F81BD" w:themeColor="accent1"/>
      </w:rPr>
      <w:t>6</w:t>
    </w:r>
    <w:r w:rsidRPr="00CB4749">
      <w:rPr>
        <w:b/>
        <w:i/>
        <w:color w:val="4F81BD" w:themeColor="accent1"/>
      </w:rPr>
      <w:t xml:space="preserve">, Last Update </w:t>
    </w:r>
    <w:r>
      <w:rPr>
        <w:b/>
        <w:i/>
        <w:color w:val="4F81BD" w:themeColor="accent1"/>
      </w:rPr>
      <w:t>1</w:t>
    </w:r>
    <w:r w:rsidR="00370C0C">
      <w:rPr>
        <w:b/>
        <w:i/>
        <w:color w:val="4F81BD" w:themeColor="accent1"/>
      </w:rPr>
      <w:t>8</w:t>
    </w:r>
    <w:r w:rsidRPr="00CB4749">
      <w:rPr>
        <w:b/>
        <w:i/>
        <w:color w:val="4F81BD" w:themeColor="accent1"/>
      </w:rPr>
      <w:t>/8/2010.)</w:t>
    </w:r>
  </w:p>
  <w:p w:rsidR="006F0989" w:rsidRDefault="006F09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5F73"/>
    <w:multiLevelType w:val="hybridMultilevel"/>
    <w:tmpl w:val="758E4B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8E1D87"/>
    <w:multiLevelType w:val="hybridMultilevel"/>
    <w:tmpl w:val="FCF26B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823728"/>
    <w:multiLevelType w:val="hybridMultilevel"/>
    <w:tmpl w:val="7EDE99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087241"/>
    <w:multiLevelType w:val="hybridMultilevel"/>
    <w:tmpl w:val="E288054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973366E"/>
    <w:multiLevelType w:val="hybridMultilevel"/>
    <w:tmpl w:val="7C24FC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efaultTabStop w:val="720"/>
  <w:characterSpacingControl w:val="doNotCompress"/>
  <w:hdrShapeDefaults>
    <o:shapedefaults v:ext="edit" spidmax="9218">
      <o:colormenu v:ext="edit" fillcolor="none [3212]" strokecolor="none"/>
    </o:shapedefaults>
  </w:hdrShapeDefaults>
  <w:footnotePr>
    <w:footnote w:id="-1"/>
    <w:footnote w:id="0"/>
  </w:footnotePr>
  <w:endnotePr>
    <w:endnote w:id="-1"/>
    <w:endnote w:id="0"/>
  </w:endnotePr>
  <w:compat/>
  <w:rsids>
    <w:rsidRoot w:val="00AF78C8"/>
    <w:rsid w:val="00002E58"/>
    <w:rsid w:val="00013035"/>
    <w:rsid w:val="00013166"/>
    <w:rsid w:val="00015BC0"/>
    <w:rsid w:val="00024E66"/>
    <w:rsid w:val="00054B37"/>
    <w:rsid w:val="00063F89"/>
    <w:rsid w:val="000850DC"/>
    <w:rsid w:val="00095FCC"/>
    <w:rsid w:val="000A1D73"/>
    <w:rsid w:val="000A7370"/>
    <w:rsid w:val="000B4BEF"/>
    <w:rsid w:val="000E0F28"/>
    <w:rsid w:val="000E3BEE"/>
    <w:rsid w:val="00106DFD"/>
    <w:rsid w:val="001431FA"/>
    <w:rsid w:val="00146A10"/>
    <w:rsid w:val="00153245"/>
    <w:rsid w:val="0017621E"/>
    <w:rsid w:val="0018218D"/>
    <w:rsid w:val="001907E7"/>
    <w:rsid w:val="001921E2"/>
    <w:rsid w:val="001957A8"/>
    <w:rsid w:val="001A56C4"/>
    <w:rsid w:val="001B5ADD"/>
    <w:rsid w:val="001C1CE5"/>
    <w:rsid w:val="001D7686"/>
    <w:rsid w:val="001E0461"/>
    <w:rsid w:val="001E29CF"/>
    <w:rsid w:val="001E44A0"/>
    <w:rsid w:val="001F117A"/>
    <w:rsid w:val="00203D16"/>
    <w:rsid w:val="00205F41"/>
    <w:rsid w:val="002142CF"/>
    <w:rsid w:val="00242AF7"/>
    <w:rsid w:val="00245DA3"/>
    <w:rsid w:val="002534B8"/>
    <w:rsid w:val="00253BED"/>
    <w:rsid w:val="002645E0"/>
    <w:rsid w:val="00282B2B"/>
    <w:rsid w:val="0028760D"/>
    <w:rsid w:val="00290F1E"/>
    <w:rsid w:val="00292CF1"/>
    <w:rsid w:val="002A3D3C"/>
    <w:rsid w:val="002A5667"/>
    <w:rsid w:val="002C0ABA"/>
    <w:rsid w:val="002C33B3"/>
    <w:rsid w:val="002C4A67"/>
    <w:rsid w:val="002E13CA"/>
    <w:rsid w:val="002E3C80"/>
    <w:rsid w:val="002F694B"/>
    <w:rsid w:val="00317F0A"/>
    <w:rsid w:val="003222EA"/>
    <w:rsid w:val="0032734A"/>
    <w:rsid w:val="00327CF2"/>
    <w:rsid w:val="00334D51"/>
    <w:rsid w:val="00336C14"/>
    <w:rsid w:val="0034685B"/>
    <w:rsid w:val="0035640B"/>
    <w:rsid w:val="00360A6D"/>
    <w:rsid w:val="00360B4A"/>
    <w:rsid w:val="00366FFD"/>
    <w:rsid w:val="00370C0C"/>
    <w:rsid w:val="0039702B"/>
    <w:rsid w:val="003A03F2"/>
    <w:rsid w:val="003A5C26"/>
    <w:rsid w:val="003A7588"/>
    <w:rsid w:val="003B0711"/>
    <w:rsid w:val="003C33B0"/>
    <w:rsid w:val="003D07A3"/>
    <w:rsid w:val="003D33DE"/>
    <w:rsid w:val="003E117C"/>
    <w:rsid w:val="003F05ED"/>
    <w:rsid w:val="004004C2"/>
    <w:rsid w:val="00403E31"/>
    <w:rsid w:val="004152F6"/>
    <w:rsid w:val="0041772F"/>
    <w:rsid w:val="0043225A"/>
    <w:rsid w:val="0044566A"/>
    <w:rsid w:val="0045760F"/>
    <w:rsid w:val="00461757"/>
    <w:rsid w:val="00464D67"/>
    <w:rsid w:val="00475C65"/>
    <w:rsid w:val="00485E96"/>
    <w:rsid w:val="004C07F0"/>
    <w:rsid w:val="004D286F"/>
    <w:rsid w:val="004F1652"/>
    <w:rsid w:val="00511FBF"/>
    <w:rsid w:val="005138B4"/>
    <w:rsid w:val="0051403B"/>
    <w:rsid w:val="00516114"/>
    <w:rsid w:val="00516E5E"/>
    <w:rsid w:val="00527D7E"/>
    <w:rsid w:val="00535296"/>
    <w:rsid w:val="00535F9A"/>
    <w:rsid w:val="005436ED"/>
    <w:rsid w:val="00555465"/>
    <w:rsid w:val="00556339"/>
    <w:rsid w:val="005568ED"/>
    <w:rsid w:val="00570155"/>
    <w:rsid w:val="005714FD"/>
    <w:rsid w:val="005A3EF8"/>
    <w:rsid w:val="005A7046"/>
    <w:rsid w:val="005F0FF2"/>
    <w:rsid w:val="005F204D"/>
    <w:rsid w:val="005F54E6"/>
    <w:rsid w:val="00612696"/>
    <w:rsid w:val="00617672"/>
    <w:rsid w:val="00626ED2"/>
    <w:rsid w:val="00673341"/>
    <w:rsid w:val="00690ED0"/>
    <w:rsid w:val="00697F9F"/>
    <w:rsid w:val="006A7438"/>
    <w:rsid w:val="006B0E2D"/>
    <w:rsid w:val="006B0FC0"/>
    <w:rsid w:val="006C19FB"/>
    <w:rsid w:val="006D27F7"/>
    <w:rsid w:val="006D6C96"/>
    <w:rsid w:val="006E1553"/>
    <w:rsid w:val="006F0989"/>
    <w:rsid w:val="00713373"/>
    <w:rsid w:val="00734D90"/>
    <w:rsid w:val="00734DF0"/>
    <w:rsid w:val="0074540B"/>
    <w:rsid w:val="00753B5B"/>
    <w:rsid w:val="00755DB2"/>
    <w:rsid w:val="007760D0"/>
    <w:rsid w:val="00780541"/>
    <w:rsid w:val="007953BB"/>
    <w:rsid w:val="00797D31"/>
    <w:rsid w:val="007A0B54"/>
    <w:rsid w:val="007A5C3F"/>
    <w:rsid w:val="007B25E0"/>
    <w:rsid w:val="007B5ABE"/>
    <w:rsid w:val="007C147E"/>
    <w:rsid w:val="007D0774"/>
    <w:rsid w:val="00807617"/>
    <w:rsid w:val="00820FCD"/>
    <w:rsid w:val="00833688"/>
    <w:rsid w:val="0084719E"/>
    <w:rsid w:val="00852051"/>
    <w:rsid w:val="008609D0"/>
    <w:rsid w:val="00864435"/>
    <w:rsid w:val="00865839"/>
    <w:rsid w:val="008677DD"/>
    <w:rsid w:val="00880CEA"/>
    <w:rsid w:val="00883A9F"/>
    <w:rsid w:val="008A1D81"/>
    <w:rsid w:val="008C12A4"/>
    <w:rsid w:val="008C6365"/>
    <w:rsid w:val="008D3834"/>
    <w:rsid w:val="008D3BAE"/>
    <w:rsid w:val="008E4FB2"/>
    <w:rsid w:val="00935D8C"/>
    <w:rsid w:val="0094584E"/>
    <w:rsid w:val="00953469"/>
    <w:rsid w:val="009625F2"/>
    <w:rsid w:val="009916AC"/>
    <w:rsid w:val="009B1875"/>
    <w:rsid w:val="009B2D8E"/>
    <w:rsid w:val="009E0EE5"/>
    <w:rsid w:val="009E549D"/>
    <w:rsid w:val="009F6529"/>
    <w:rsid w:val="00A02EE7"/>
    <w:rsid w:val="00A03227"/>
    <w:rsid w:val="00A07983"/>
    <w:rsid w:val="00A17663"/>
    <w:rsid w:val="00A2332D"/>
    <w:rsid w:val="00A25085"/>
    <w:rsid w:val="00A3269A"/>
    <w:rsid w:val="00A347E5"/>
    <w:rsid w:val="00A35516"/>
    <w:rsid w:val="00A3585E"/>
    <w:rsid w:val="00A3704C"/>
    <w:rsid w:val="00A5102F"/>
    <w:rsid w:val="00A57CE2"/>
    <w:rsid w:val="00A727D2"/>
    <w:rsid w:val="00A8489E"/>
    <w:rsid w:val="00A95752"/>
    <w:rsid w:val="00AA3E28"/>
    <w:rsid w:val="00AA5B57"/>
    <w:rsid w:val="00AA7250"/>
    <w:rsid w:val="00AB3C06"/>
    <w:rsid w:val="00AC07C3"/>
    <w:rsid w:val="00AC4192"/>
    <w:rsid w:val="00AC6322"/>
    <w:rsid w:val="00AD07EF"/>
    <w:rsid w:val="00AD17C0"/>
    <w:rsid w:val="00AD504F"/>
    <w:rsid w:val="00AD63B8"/>
    <w:rsid w:val="00AE184E"/>
    <w:rsid w:val="00AE6CA6"/>
    <w:rsid w:val="00AF4788"/>
    <w:rsid w:val="00AF78C8"/>
    <w:rsid w:val="00B02F31"/>
    <w:rsid w:val="00B07298"/>
    <w:rsid w:val="00B15BA7"/>
    <w:rsid w:val="00B22825"/>
    <w:rsid w:val="00B46BA5"/>
    <w:rsid w:val="00B57A14"/>
    <w:rsid w:val="00B717ED"/>
    <w:rsid w:val="00B91341"/>
    <w:rsid w:val="00BB2126"/>
    <w:rsid w:val="00BB657D"/>
    <w:rsid w:val="00BB6E15"/>
    <w:rsid w:val="00BC075B"/>
    <w:rsid w:val="00BC1BC8"/>
    <w:rsid w:val="00BD17C8"/>
    <w:rsid w:val="00C00326"/>
    <w:rsid w:val="00C01D84"/>
    <w:rsid w:val="00C246D6"/>
    <w:rsid w:val="00C2664C"/>
    <w:rsid w:val="00C3386F"/>
    <w:rsid w:val="00C342E5"/>
    <w:rsid w:val="00C34F65"/>
    <w:rsid w:val="00C4322D"/>
    <w:rsid w:val="00C50036"/>
    <w:rsid w:val="00C91B64"/>
    <w:rsid w:val="00C933EF"/>
    <w:rsid w:val="00CA245C"/>
    <w:rsid w:val="00CA5006"/>
    <w:rsid w:val="00CB4749"/>
    <w:rsid w:val="00CB574A"/>
    <w:rsid w:val="00CE1F5B"/>
    <w:rsid w:val="00CE35F7"/>
    <w:rsid w:val="00CE36A2"/>
    <w:rsid w:val="00D005FE"/>
    <w:rsid w:val="00D00D67"/>
    <w:rsid w:val="00D2037D"/>
    <w:rsid w:val="00D27C10"/>
    <w:rsid w:val="00D31C53"/>
    <w:rsid w:val="00D44135"/>
    <w:rsid w:val="00D47F29"/>
    <w:rsid w:val="00D50FFE"/>
    <w:rsid w:val="00D86B63"/>
    <w:rsid w:val="00D87762"/>
    <w:rsid w:val="00D87BE5"/>
    <w:rsid w:val="00D90CAF"/>
    <w:rsid w:val="00DC3FF4"/>
    <w:rsid w:val="00DD1384"/>
    <w:rsid w:val="00DD26C2"/>
    <w:rsid w:val="00DD6211"/>
    <w:rsid w:val="00DE11AB"/>
    <w:rsid w:val="00DF0D1C"/>
    <w:rsid w:val="00DF474C"/>
    <w:rsid w:val="00DF6CA4"/>
    <w:rsid w:val="00E07E54"/>
    <w:rsid w:val="00E24AC3"/>
    <w:rsid w:val="00E327B6"/>
    <w:rsid w:val="00E51B22"/>
    <w:rsid w:val="00E542F1"/>
    <w:rsid w:val="00E66D64"/>
    <w:rsid w:val="00E76488"/>
    <w:rsid w:val="00E77380"/>
    <w:rsid w:val="00E82DCE"/>
    <w:rsid w:val="00E87B1B"/>
    <w:rsid w:val="00E97021"/>
    <w:rsid w:val="00EA0FA3"/>
    <w:rsid w:val="00EA38E3"/>
    <w:rsid w:val="00EB722B"/>
    <w:rsid w:val="00EC6D03"/>
    <w:rsid w:val="00F044F7"/>
    <w:rsid w:val="00F1125E"/>
    <w:rsid w:val="00F17AD0"/>
    <w:rsid w:val="00F214B8"/>
    <w:rsid w:val="00F31664"/>
    <w:rsid w:val="00F43CE0"/>
    <w:rsid w:val="00F50943"/>
    <w:rsid w:val="00F54C3D"/>
    <w:rsid w:val="00F80B8B"/>
    <w:rsid w:val="00F93797"/>
    <w:rsid w:val="00F95292"/>
    <w:rsid w:val="00FA49E7"/>
    <w:rsid w:val="00FB60A7"/>
    <w:rsid w:val="00FC6C77"/>
    <w:rsid w:val="00FD5D59"/>
    <w:rsid w:val="00FE03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2]" strokecolor="none"/>
    </o:shapedefaults>
    <o:shapelayout v:ext="edit">
      <o:idmap v:ext="edit" data="1"/>
      <o:rules v:ext="edit">
        <o:r id="V:Rule13" type="connector" idref="#_x0000_s1672"/>
        <o:r id="V:Rule14" type="connector" idref="#_x0000_s1673"/>
        <o:r id="V:Rule15" type="connector" idref="#_x0000_s1687"/>
        <o:r id="V:Rule16" type="connector" idref="#_x0000_s1679"/>
        <o:r id="V:Rule17" type="connector" idref="#_x0000_s1670"/>
        <o:r id="V:Rule18" type="connector" idref="#_x0000_s1027"/>
        <o:r id="V:Rule19" type="connector" idref="#_x0000_s1038"/>
        <o:r id="V:Rule20" type="connector" idref="#_x0000_s1026"/>
        <o:r id="V:Rule21" type="connector" idref="#_x0000_s1682"/>
        <o:r id="V:Rule22" type="connector" idref="#_x0000_s1671"/>
        <o:r id="V:Rule23" type="connector" idref="#_x0000_s1029"/>
        <o:r id="V:Rule24" type="connector" idref="#_x0000_s1686"/>
        <o:r id="V:Rule26" type="connector" idref="#_x0000_s1697"/>
        <o:r id="V:Rule28" type="connector" idref="#_x0000_s1698"/>
        <o:r id="V:Rule30" type="connector" idref="#_x0000_s1699"/>
        <o:r id="V:Rule32" type="connector" idref="#_x0000_s1701"/>
        <o:r id="V:Rule34" type="connector" idref="#_x0000_s1702"/>
        <o:r id="V:Rule36" type="connector" idref="#_x0000_s17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1E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6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02F31"/>
    <w:rPr>
      <w:sz w:val="20"/>
      <w:szCs w:val="20"/>
    </w:rPr>
  </w:style>
  <w:style w:type="character" w:customStyle="1" w:styleId="FootnoteTextChar">
    <w:name w:val="Footnote Text Char"/>
    <w:basedOn w:val="DefaultParagraphFont"/>
    <w:link w:val="FootnoteText"/>
    <w:uiPriority w:val="99"/>
    <w:semiHidden/>
    <w:rsid w:val="00B02F31"/>
    <w:rPr>
      <w:lang w:eastAsia="en-US"/>
    </w:rPr>
  </w:style>
  <w:style w:type="character" w:styleId="FootnoteReference">
    <w:name w:val="footnote reference"/>
    <w:basedOn w:val="DefaultParagraphFont"/>
    <w:uiPriority w:val="99"/>
    <w:semiHidden/>
    <w:unhideWhenUsed/>
    <w:rsid w:val="00B02F31"/>
    <w:rPr>
      <w:vertAlign w:val="superscript"/>
    </w:rPr>
  </w:style>
  <w:style w:type="paragraph" w:customStyle="1" w:styleId="Default">
    <w:name w:val="Default"/>
    <w:rsid w:val="00AB3C06"/>
    <w:pPr>
      <w:autoSpaceDE w:val="0"/>
      <w:autoSpaceDN w:val="0"/>
      <w:adjustRightInd w:val="0"/>
    </w:pPr>
    <w:rPr>
      <w:rFonts w:ascii="Myriad Pro" w:hAnsi="Myriad Pro" w:cs="Myriad Pro"/>
      <w:color w:val="000000"/>
      <w:sz w:val="24"/>
      <w:szCs w:val="24"/>
    </w:rPr>
  </w:style>
  <w:style w:type="paragraph" w:styleId="BalloonText">
    <w:name w:val="Balloon Text"/>
    <w:basedOn w:val="Normal"/>
    <w:link w:val="BalloonTextChar"/>
    <w:uiPriority w:val="99"/>
    <w:semiHidden/>
    <w:unhideWhenUsed/>
    <w:rsid w:val="002E3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80"/>
    <w:rPr>
      <w:rFonts w:ascii="Tahoma" w:hAnsi="Tahoma" w:cs="Tahoma"/>
      <w:sz w:val="16"/>
      <w:szCs w:val="16"/>
      <w:lang w:eastAsia="en-US"/>
    </w:rPr>
  </w:style>
  <w:style w:type="character" w:styleId="PlaceholderText">
    <w:name w:val="Placeholder Text"/>
    <w:basedOn w:val="DefaultParagraphFont"/>
    <w:uiPriority w:val="99"/>
    <w:semiHidden/>
    <w:rsid w:val="002E3C80"/>
    <w:rPr>
      <w:color w:val="808080"/>
    </w:rPr>
  </w:style>
  <w:style w:type="paragraph" w:styleId="Header">
    <w:name w:val="header"/>
    <w:basedOn w:val="Normal"/>
    <w:link w:val="HeaderChar"/>
    <w:uiPriority w:val="99"/>
    <w:semiHidden/>
    <w:unhideWhenUsed/>
    <w:rsid w:val="00A250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5085"/>
    <w:rPr>
      <w:sz w:val="22"/>
      <w:szCs w:val="22"/>
      <w:lang w:eastAsia="en-US"/>
    </w:rPr>
  </w:style>
  <w:style w:type="paragraph" w:styleId="Footer">
    <w:name w:val="footer"/>
    <w:basedOn w:val="Normal"/>
    <w:link w:val="FooterChar"/>
    <w:uiPriority w:val="99"/>
    <w:unhideWhenUsed/>
    <w:rsid w:val="00A25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085"/>
    <w:rPr>
      <w:sz w:val="22"/>
      <w:szCs w:val="22"/>
      <w:lang w:eastAsia="en-US"/>
    </w:rPr>
  </w:style>
  <w:style w:type="paragraph" w:styleId="EndnoteText">
    <w:name w:val="endnote text"/>
    <w:basedOn w:val="Normal"/>
    <w:link w:val="EndnoteTextChar"/>
    <w:uiPriority w:val="99"/>
    <w:semiHidden/>
    <w:unhideWhenUsed/>
    <w:rsid w:val="00FA49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49E7"/>
    <w:rPr>
      <w:lang w:eastAsia="en-US"/>
    </w:rPr>
  </w:style>
  <w:style w:type="character" w:styleId="EndnoteReference">
    <w:name w:val="endnote reference"/>
    <w:basedOn w:val="DefaultParagraphFont"/>
    <w:uiPriority w:val="99"/>
    <w:semiHidden/>
    <w:unhideWhenUsed/>
    <w:rsid w:val="00FA49E7"/>
    <w:rPr>
      <w:vertAlign w:val="superscript"/>
    </w:rPr>
  </w:style>
  <w:style w:type="paragraph" w:styleId="ListParagraph">
    <w:name w:val="List Paragraph"/>
    <w:basedOn w:val="Normal"/>
    <w:uiPriority w:val="34"/>
    <w:qFormat/>
    <w:rsid w:val="00146A10"/>
    <w:pPr>
      <w:ind w:left="720"/>
      <w:contextualSpacing/>
    </w:pPr>
  </w:style>
</w:styles>
</file>

<file path=word/webSettings.xml><?xml version="1.0" encoding="utf-8"?>
<w:webSettings xmlns:r="http://schemas.openxmlformats.org/officeDocument/2006/relationships" xmlns:w="http://schemas.openxmlformats.org/wordprocessingml/2006/main">
  <w:divs>
    <w:div w:id="75408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6553F-2B4A-4ADF-908D-53B0D2CB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1756</TotalTime>
  <Pages>31</Pages>
  <Words>6964</Words>
  <Characters>39699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46570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Lazarus</dc:creator>
  <cp:keywords/>
  <dc:description/>
  <cp:lastModifiedBy>Ian Lazarus</cp:lastModifiedBy>
  <cp:revision>24</cp:revision>
  <cp:lastPrinted>2010-08-18T16:28:00Z</cp:lastPrinted>
  <dcterms:created xsi:type="dcterms:W3CDTF">2010-08-17T10:22:00Z</dcterms:created>
  <dcterms:modified xsi:type="dcterms:W3CDTF">2010-08-18T16:34:00Z</dcterms:modified>
</cp:coreProperties>
</file>